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AF03" w14:textId="315CF41E" w:rsidR="0065799A" w:rsidRPr="00BF716D" w:rsidRDefault="0065799A" w:rsidP="0065799A">
      <w:pPr>
        <w:spacing w:line="360" w:lineRule="auto"/>
        <w:jc w:val="center"/>
        <w:rPr>
          <w:b/>
          <w:sz w:val="24"/>
          <w:szCs w:val="24"/>
          <w:lang w:val="ro-RO"/>
        </w:rPr>
      </w:pPr>
      <w:r w:rsidRPr="001F1381">
        <w:rPr>
          <w:b/>
          <w:sz w:val="24"/>
          <w:szCs w:val="24"/>
          <w:lang w:val="ro-RO"/>
        </w:rPr>
        <w:t xml:space="preserve"> </w:t>
      </w:r>
      <w:r w:rsidRPr="00BF716D">
        <w:rPr>
          <w:b/>
          <w:sz w:val="24"/>
          <w:szCs w:val="24"/>
          <w:lang w:val="ro-RO"/>
        </w:rPr>
        <w:t xml:space="preserve">Ordin </w:t>
      </w:r>
      <w:r w:rsidR="00060389">
        <w:rPr>
          <w:b/>
          <w:sz w:val="24"/>
          <w:szCs w:val="24"/>
          <w:lang w:val="ro-RO"/>
        </w:rPr>
        <w:t xml:space="preserve">nr. </w:t>
      </w:r>
      <w:r w:rsidR="00CF6F20">
        <w:rPr>
          <w:b/>
          <w:sz w:val="24"/>
          <w:szCs w:val="24"/>
          <w:lang w:val="ro-RO"/>
        </w:rPr>
        <w:t>...</w:t>
      </w:r>
      <w:r w:rsidR="00060389">
        <w:rPr>
          <w:b/>
          <w:sz w:val="24"/>
          <w:szCs w:val="24"/>
          <w:lang w:val="ro-RO"/>
        </w:rPr>
        <w:t>/</w:t>
      </w:r>
      <w:r w:rsidR="00CF6F20">
        <w:rPr>
          <w:b/>
          <w:sz w:val="24"/>
          <w:szCs w:val="24"/>
          <w:lang w:val="ro-RO"/>
        </w:rPr>
        <w:t>...</w:t>
      </w:r>
    </w:p>
    <w:p w14:paraId="3826BE83" w14:textId="607B0DE8" w:rsidR="0065799A" w:rsidRPr="00BF716D" w:rsidRDefault="0065799A" w:rsidP="0065799A">
      <w:pPr>
        <w:spacing w:line="360" w:lineRule="auto"/>
        <w:jc w:val="center"/>
        <w:rPr>
          <w:b/>
          <w:sz w:val="24"/>
          <w:szCs w:val="24"/>
          <w:lang w:val="ro-RO"/>
        </w:rPr>
      </w:pPr>
      <w:r w:rsidRPr="00BF716D">
        <w:rPr>
          <w:b/>
          <w:sz w:val="24"/>
          <w:szCs w:val="24"/>
          <w:lang w:val="ro-RO"/>
        </w:rPr>
        <w:t xml:space="preserve">pentru modificarea </w:t>
      </w:r>
      <w:r w:rsidR="00436BBF" w:rsidRPr="00BF716D">
        <w:rPr>
          <w:b/>
          <w:sz w:val="24"/>
          <w:szCs w:val="24"/>
          <w:lang w:val="ro-RO"/>
        </w:rPr>
        <w:t xml:space="preserve">și completarea </w:t>
      </w:r>
      <w:r w:rsidRPr="00BF716D">
        <w:rPr>
          <w:b/>
          <w:sz w:val="24"/>
          <w:szCs w:val="24"/>
          <w:lang w:val="ro-RO"/>
        </w:rPr>
        <w:t>Ordinul</w:t>
      </w:r>
      <w:r w:rsidR="00581726" w:rsidRPr="00BF716D">
        <w:rPr>
          <w:b/>
          <w:sz w:val="24"/>
          <w:szCs w:val="24"/>
          <w:lang w:val="ro-RO"/>
        </w:rPr>
        <w:t>ui</w:t>
      </w:r>
      <w:r w:rsidRPr="00BF716D">
        <w:rPr>
          <w:b/>
          <w:sz w:val="24"/>
          <w:szCs w:val="24"/>
          <w:lang w:val="ro-RO"/>
        </w:rPr>
        <w:t xml:space="preserve"> preşedintelui Autorităţii Naţionale de Reglementare în Domeniul Energiei nr. </w:t>
      </w:r>
      <w:r w:rsidR="007C5ACF" w:rsidRPr="00BF716D">
        <w:rPr>
          <w:b/>
          <w:sz w:val="24"/>
          <w:szCs w:val="24"/>
          <w:lang w:val="ro-RO"/>
        </w:rPr>
        <w:t>74/2014</w:t>
      </w:r>
      <w:r w:rsidR="00581726" w:rsidRPr="00BF716D">
        <w:t xml:space="preserve"> </w:t>
      </w:r>
      <w:r w:rsidR="00581726" w:rsidRPr="00BF716D">
        <w:rPr>
          <w:b/>
          <w:sz w:val="24"/>
          <w:szCs w:val="24"/>
          <w:lang w:val="ro-RO"/>
        </w:rPr>
        <w:t>pentru aprobarea Conţinutului-cadru al avizelor tehnice de racordare</w:t>
      </w:r>
    </w:p>
    <w:p w14:paraId="416778D0" w14:textId="77777777" w:rsidR="0065799A" w:rsidRPr="00BF716D" w:rsidRDefault="0065799A" w:rsidP="0065799A">
      <w:pPr>
        <w:spacing w:line="360" w:lineRule="auto"/>
        <w:rPr>
          <w:b/>
          <w:sz w:val="24"/>
          <w:szCs w:val="24"/>
          <w:lang w:val="ro-RO"/>
        </w:rPr>
      </w:pPr>
    </w:p>
    <w:p w14:paraId="39929982" w14:textId="13F0295D" w:rsidR="0065799A" w:rsidRPr="00BF716D" w:rsidRDefault="0065799A" w:rsidP="0065799A">
      <w:pPr>
        <w:spacing w:after="120" w:line="360" w:lineRule="auto"/>
        <w:jc w:val="both"/>
        <w:rPr>
          <w:sz w:val="24"/>
          <w:szCs w:val="24"/>
          <w:lang w:val="ro-RO"/>
        </w:rPr>
      </w:pPr>
      <w:r w:rsidRPr="00BF716D">
        <w:rPr>
          <w:color w:val="000000"/>
          <w:sz w:val="24"/>
          <w:szCs w:val="24"/>
          <w:lang w:val="ro-RO"/>
        </w:rPr>
        <w:t>Având în vedere dispoziţiile art.</w:t>
      </w:r>
      <w:r w:rsidR="007C5ACF" w:rsidRPr="00BF716D">
        <w:rPr>
          <w:sz w:val="24"/>
          <w:szCs w:val="24"/>
          <w:lang w:val="ro-RO"/>
        </w:rPr>
        <w:t xml:space="preserve"> 2 alin. (4) și ale art. 28 alin. (2</w:t>
      </w:r>
      <w:r w:rsidRPr="00BF716D">
        <w:rPr>
          <w:sz w:val="24"/>
          <w:szCs w:val="24"/>
          <w:lang w:val="ro-RO"/>
        </w:rPr>
        <w:t>)</w:t>
      </w:r>
      <w:r w:rsidRPr="00BF716D">
        <w:rPr>
          <w:color w:val="000000"/>
          <w:sz w:val="24"/>
          <w:szCs w:val="24"/>
          <w:lang w:val="ro-RO"/>
        </w:rPr>
        <w:t xml:space="preserve"> din </w:t>
      </w:r>
      <w:r w:rsidR="007C5ACF" w:rsidRPr="00BF716D">
        <w:rPr>
          <w:sz w:val="24"/>
          <w:szCs w:val="24"/>
        </w:rPr>
        <w:t>Regulamentul privind racordarea utilizatorilor la reţelele electrice de interes public, aprobat prin Ordinul preşedintelui Autorităţii Naţionale de Reglementare în Domeniul Energiei nr. 59/2013</w:t>
      </w:r>
      <w:r w:rsidRPr="00BF716D">
        <w:rPr>
          <w:sz w:val="24"/>
          <w:szCs w:val="24"/>
          <w:lang w:val="ro-RO"/>
        </w:rPr>
        <w:t>, cu modificările și completările ulterioare,</w:t>
      </w:r>
    </w:p>
    <w:p w14:paraId="4817D0D1" w14:textId="2F1D06F1" w:rsidR="0065799A" w:rsidRPr="00BF716D" w:rsidRDefault="0065799A" w:rsidP="0065799A">
      <w:pPr>
        <w:spacing w:before="120" w:after="120" w:line="360" w:lineRule="auto"/>
        <w:jc w:val="both"/>
        <w:rPr>
          <w:color w:val="000000"/>
          <w:sz w:val="24"/>
          <w:szCs w:val="24"/>
          <w:lang w:val="ro-RO"/>
        </w:rPr>
      </w:pPr>
      <w:r w:rsidRPr="00BF716D">
        <w:rPr>
          <w:sz w:val="24"/>
          <w:szCs w:val="24"/>
          <w:lang w:val="ro-RO"/>
        </w:rPr>
        <w:t xml:space="preserve">în temeiul prevederilor </w:t>
      </w:r>
      <w:r w:rsidRPr="00BF716D">
        <w:rPr>
          <w:color w:val="000000"/>
          <w:sz w:val="24"/>
          <w:szCs w:val="24"/>
          <w:lang w:val="ro-RO"/>
        </w:rPr>
        <w:t>art. 5 alin. (1) lit. c</w:t>
      </w:r>
      <w:r w:rsidR="007C5ACF" w:rsidRPr="00BF716D">
        <w:rPr>
          <w:color w:val="000000"/>
          <w:sz w:val="24"/>
          <w:szCs w:val="24"/>
          <w:lang w:val="ro-RO"/>
        </w:rPr>
        <w:t>) şi ale art. 9 alin. (1) lit. h</w:t>
      </w:r>
      <w:r w:rsidRPr="00BF716D">
        <w:rPr>
          <w:color w:val="000000"/>
          <w:sz w:val="24"/>
          <w:szCs w:val="24"/>
          <w:lang w:val="ro-RO"/>
        </w:rPr>
        <w:t xml:space="preserve">) din </w:t>
      </w:r>
      <w:r w:rsidRPr="00BF716D">
        <w:rPr>
          <w:sz w:val="24"/>
          <w:szCs w:val="24"/>
          <w:lang w:val="ro-RO"/>
        </w:rPr>
        <w:t>Ordonanţa de urgenţă a Guvernului nr. 33/2007 privind organizarea şi funcţionarea Autorităţii Naţionale de Reglementare în Domeniul Energiei, aprobată cu modificări şi completări prin Legea nr. 160/2012, cu modificările și completările ulterioare,</w:t>
      </w:r>
      <w:bookmarkStart w:id="0" w:name="_GoBack"/>
      <w:bookmarkEnd w:id="0"/>
    </w:p>
    <w:p w14:paraId="54B2AB6E" w14:textId="77777777" w:rsidR="0065799A" w:rsidRPr="00BF716D" w:rsidRDefault="0065799A" w:rsidP="0065799A">
      <w:pPr>
        <w:spacing w:before="120" w:after="120" w:line="360" w:lineRule="auto"/>
        <w:jc w:val="both"/>
        <w:outlineLvl w:val="0"/>
        <w:rPr>
          <w:b/>
          <w:sz w:val="24"/>
          <w:szCs w:val="24"/>
          <w:lang w:val="ro-RO"/>
        </w:rPr>
      </w:pPr>
      <w:r w:rsidRPr="00BF716D">
        <w:rPr>
          <w:b/>
          <w:sz w:val="24"/>
          <w:szCs w:val="24"/>
          <w:lang w:val="ro-RO"/>
        </w:rPr>
        <w:t>preşedintele Autorităţii Naţionale de Reglementare în Domeniul Energiei emite prezentul ordin</w:t>
      </w:r>
    </w:p>
    <w:p w14:paraId="65677C11" w14:textId="36FE981B" w:rsidR="0065799A" w:rsidRPr="00BF716D" w:rsidRDefault="0065799A" w:rsidP="005D2F2F">
      <w:pPr>
        <w:spacing w:line="360" w:lineRule="auto"/>
        <w:rPr>
          <w:sz w:val="24"/>
          <w:szCs w:val="24"/>
          <w:lang w:val="ro-RO"/>
        </w:rPr>
      </w:pPr>
      <w:r w:rsidRPr="00BF716D">
        <w:rPr>
          <w:sz w:val="24"/>
          <w:szCs w:val="24"/>
          <w:lang w:val="ro-RO"/>
        </w:rPr>
        <w:t xml:space="preserve">Art.I. </w:t>
      </w:r>
      <w:r w:rsidR="00FD3AB5" w:rsidRPr="00BF716D">
        <w:rPr>
          <w:sz w:val="24"/>
          <w:szCs w:val="24"/>
          <w:lang w:val="ro-RO"/>
        </w:rPr>
        <w:t>–</w:t>
      </w:r>
      <w:r w:rsidR="00BF0655" w:rsidRPr="00BF716D">
        <w:rPr>
          <w:sz w:val="24"/>
          <w:szCs w:val="24"/>
          <w:lang w:val="ro-RO"/>
        </w:rPr>
        <w:t xml:space="preserve"> </w:t>
      </w:r>
      <w:r w:rsidR="005D2F2F" w:rsidRPr="00BF716D">
        <w:rPr>
          <w:sz w:val="24"/>
          <w:szCs w:val="24"/>
          <w:lang w:val="ro-RO"/>
        </w:rPr>
        <w:t>Ordinul preşedintelui Autorităţii Naţionale de Reglementare în Domeniul Energiei nr. 74/2014</w:t>
      </w:r>
      <w:r w:rsidR="004F5A50" w:rsidRPr="00BF716D">
        <w:t xml:space="preserve"> </w:t>
      </w:r>
      <w:r w:rsidR="004F5A50" w:rsidRPr="00BF716D">
        <w:rPr>
          <w:sz w:val="24"/>
          <w:szCs w:val="24"/>
          <w:lang w:val="ro-RO"/>
        </w:rPr>
        <w:t>pentru aprobarea Conţinutului-cadru al avizelor tehnice de racordare</w:t>
      </w:r>
      <w:r w:rsidR="007405AF" w:rsidRPr="00BF716D">
        <w:rPr>
          <w:sz w:val="24"/>
          <w:szCs w:val="24"/>
          <w:lang w:val="ro-RO"/>
        </w:rPr>
        <w:t xml:space="preserve">, publicat în </w:t>
      </w:r>
      <w:r w:rsidRPr="00BF716D">
        <w:rPr>
          <w:sz w:val="24"/>
          <w:szCs w:val="24"/>
          <w:lang w:val="ro-RO"/>
        </w:rPr>
        <w:t xml:space="preserve">Monitorul Oficial al României, Partea I, nr. </w:t>
      </w:r>
      <w:r w:rsidR="005D2F2F" w:rsidRPr="00BF716D">
        <w:rPr>
          <w:sz w:val="24"/>
          <w:szCs w:val="24"/>
          <w:lang w:val="ro-RO"/>
        </w:rPr>
        <w:t>603</w:t>
      </w:r>
      <w:r w:rsidRPr="00BF716D">
        <w:rPr>
          <w:sz w:val="24"/>
          <w:szCs w:val="24"/>
          <w:lang w:val="ro-RO"/>
        </w:rPr>
        <w:t xml:space="preserve"> </w:t>
      </w:r>
      <w:r w:rsidR="005D2F2F" w:rsidRPr="00BF716D">
        <w:rPr>
          <w:sz w:val="24"/>
          <w:szCs w:val="24"/>
          <w:lang w:val="ro-RO"/>
        </w:rPr>
        <w:t>din 13 august 2014</w:t>
      </w:r>
      <w:r w:rsidR="00835029" w:rsidRPr="00BF716D">
        <w:rPr>
          <w:sz w:val="24"/>
          <w:szCs w:val="24"/>
          <w:lang w:val="ro-RO"/>
        </w:rPr>
        <w:t xml:space="preserve">, se modifică </w:t>
      </w:r>
      <w:r w:rsidR="00581726" w:rsidRPr="00BF716D">
        <w:rPr>
          <w:sz w:val="24"/>
          <w:szCs w:val="24"/>
          <w:lang w:val="ro-RO"/>
        </w:rPr>
        <w:t xml:space="preserve">și se completează </w:t>
      </w:r>
      <w:r w:rsidRPr="00BF716D">
        <w:rPr>
          <w:sz w:val="24"/>
          <w:szCs w:val="24"/>
          <w:lang w:val="ro-RO"/>
        </w:rPr>
        <w:t>după cum urmează:</w:t>
      </w:r>
    </w:p>
    <w:p w14:paraId="786006B6" w14:textId="77777777" w:rsidR="00581726" w:rsidRPr="00BF716D" w:rsidRDefault="00581726" w:rsidP="005D2F2F">
      <w:pPr>
        <w:spacing w:line="360" w:lineRule="auto"/>
        <w:rPr>
          <w:sz w:val="24"/>
          <w:szCs w:val="24"/>
          <w:lang w:val="ro-RO"/>
        </w:rPr>
      </w:pPr>
    </w:p>
    <w:p w14:paraId="3878A336" w14:textId="729DC947" w:rsidR="00581726" w:rsidRPr="00BF716D" w:rsidRDefault="00581726" w:rsidP="003A7A75">
      <w:pPr>
        <w:jc w:val="both"/>
        <w:rPr>
          <w:b/>
          <w:sz w:val="24"/>
          <w:szCs w:val="24"/>
          <w:lang w:val="ro-RO"/>
        </w:rPr>
      </w:pPr>
      <w:r w:rsidRPr="00BF716D">
        <w:rPr>
          <w:b/>
          <w:sz w:val="24"/>
          <w:szCs w:val="24"/>
          <w:lang w:val="ro-RO"/>
        </w:rPr>
        <w:t>1. Anexa nr. 1 se modifică și se completează după cum urmează:</w:t>
      </w:r>
    </w:p>
    <w:p w14:paraId="2C3D75E9" w14:textId="47E90B60" w:rsidR="00581726" w:rsidRPr="00BF716D" w:rsidRDefault="00581726" w:rsidP="00767919">
      <w:pPr>
        <w:spacing w:before="120" w:after="120" w:line="360" w:lineRule="auto"/>
        <w:jc w:val="both"/>
        <w:rPr>
          <w:b/>
          <w:sz w:val="24"/>
          <w:szCs w:val="24"/>
          <w:lang w:val="ro-RO"/>
        </w:rPr>
      </w:pPr>
      <w:r w:rsidRPr="00BF716D">
        <w:rPr>
          <w:b/>
          <w:sz w:val="24"/>
          <w:szCs w:val="24"/>
          <w:lang w:val="ro-RO"/>
        </w:rPr>
        <w:t>a) La titlu, Nota de subsol nr. 1 se modifică și va avea următorul cuprins:</w:t>
      </w:r>
    </w:p>
    <w:p w14:paraId="6052EF33" w14:textId="547BCB92" w:rsidR="009D28FB" w:rsidRPr="00BF716D" w:rsidRDefault="009D28FB" w:rsidP="00767919">
      <w:pPr>
        <w:spacing w:before="120" w:after="120" w:line="360" w:lineRule="auto"/>
        <w:jc w:val="both"/>
        <w:rPr>
          <w:sz w:val="24"/>
          <w:szCs w:val="24"/>
        </w:rPr>
      </w:pPr>
      <w:r w:rsidRPr="00BF716D">
        <w:rPr>
          <w:sz w:val="24"/>
          <w:szCs w:val="24"/>
          <w:lang w:val="ro-RO"/>
        </w:rPr>
        <w:t>”</w:t>
      </w:r>
      <w:r w:rsidR="00152FE3" w:rsidRPr="00BF716D">
        <w:rPr>
          <w:sz w:val="24"/>
          <w:szCs w:val="24"/>
          <w:vertAlign w:val="superscript"/>
          <w:lang w:val="ro-RO"/>
        </w:rPr>
        <w:t xml:space="preserve"> 1</w:t>
      </w:r>
      <w:r w:rsidR="00152FE3" w:rsidRPr="00BF716D">
        <w:rPr>
          <w:b/>
          <w:sz w:val="24"/>
          <w:szCs w:val="24"/>
          <w:lang w:val="ro-RO"/>
        </w:rPr>
        <w:t xml:space="preserve"> </w:t>
      </w:r>
      <w:r w:rsidRPr="00BF716D">
        <w:rPr>
          <w:color w:val="000000"/>
          <w:sz w:val="24"/>
          <w:szCs w:val="24"/>
          <w:shd w:val="clear" w:color="auto" w:fill="FFFFFF"/>
          <w:lang w:val="ro-RO"/>
        </w:rPr>
        <w:t>Prezentul conţinut-cadru poate fi utilizat şi pentru situaţia racordării unei reţele de distribuţie</w:t>
      </w:r>
      <w:r w:rsidR="0017725C" w:rsidRPr="00BF716D">
        <w:rPr>
          <w:color w:val="000000"/>
          <w:sz w:val="24"/>
          <w:szCs w:val="24"/>
          <w:shd w:val="clear" w:color="auto" w:fill="FFFFFF"/>
          <w:lang w:val="ro-RO"/>
        </w:rPr>
        <w:t>/unui sistem HVDC/unui loc de consum cu instalație de stocare</w:t>
      </w:r>
      <w:r w:rsidRPr="00BF716D">
        <w:rPr>
          <w:color w:val="000000"/>
          <w:sz w:val="24"/>
          <w:szCs w:val="24"/>
          <w:shd w:val="clear" w:color="auto" w:fill="FFFFFF"/>
          <w:lang w:val="ro-RO"/>
        </w:rPr>
        <w:t xml:space="preserve">. </w:t>
      </w:r>
      <w:r w:rsidRPr="00BF716D">
        <w:rPr>
          <w:color w:val="000000"/>
          <w:sz w:val="24"/>
          <w:szCs w:val="24"/>
          <w:shd w:val="clear" w:color="auto" w:fill="FFFFFF"/>
        </w:rPr>
        <w:t>În acest caz se înlocuieşte sintagma "loc de consum" cu sintagma "nod de consum"</w:t>
      </w:r>
      <w:proofErr w:type="gramStart"/>
      <w:r w:rsidR="0017725C" w:rsidRPr="00BF716D">
        <w:rPr>
          <w:color w:val="000000"/>
          <w:sz w:val="24"/>
          <w:szCs w:val="24"/>
          <w:shd w:val="clear" w:color="auto" w:fill="FFFFFF"/>
        </w:rPr>
        <w:t>/”sistem</w:t>
      </w:r>
      <w:proofErr w:type="gramEnd"/>
      <w:r w:rsidR="0017725C" w:rsidRPr="00BF716D">
        <w:rPr>
          <w:color w:val="000000"/>
          <w:sz w:val="24"/>
          <w:szCs w:val="24"/>
          <w:shd w:val="clear" w:color="auto" w:fill="FFFFFF"/>
        </w:rPr>
        <w:t xml:space="preserve"> HVDC”/”loc de consum cu instalație de stocare”. </w:t>
      </w:r>
      <w:r w:rsidRPr="00BF716D">
        <w:rPr>
          <w:color w:val="000000"/>
          <w:sz w:val="24"/>
          <w:szCs w:val="24"/>
          <w:shd w:val="clear" w:color="auto" w:fill="FFFFFF"/>
        </w:rPr>
        <w:t>În avizul tehnic de racordare emis utilizatorului se preiau din conţinutul-cadru numai prevederile corespunzătoare caracteristicilor locului de consum în cauză. Avizele tehnice de racordare emise utilizatorilor clienţi casnici pot avea un conţinut simplificat, preluându-se din prezentul conţinut-cadru numai prevederile aplicabile.</w:t>
      </w:r>
      <w:r w:rsidRPr="00BF716D">
        <w:rPr>
          <w:sz w:val="24"/>
          <w:szCs w:val="24"/>
        </w:rPr>
        <w:t>”</w:t>
      </w:r>
    </w:p>
    <w:p w14:paraId="7D3A8EE8" w14:textId="0871B242" w:rsidR="0017725C" w:rsidRPr="00BF716D" w:rsidRDefault="00581726" w:rsidP="002B48FA">
      <w:pPr>
        <w:pStyle w:val="spar"/>
        <w:ind w:left="0"/>
        <w:jc w:val="both"/>
        <w:rPr>
          <w:b/>
        </w:rPr>
      </w:pPr>
      <w:r w:rsidRPr="00BF716D">
        <w:rPr>
          <w:b/>
        </w:rPr>
        <w:t>b)</w:t>
      </w:r>
      <w:r w:rsidR="0017725C" w:rsidRPr="00BF716D">
        <w:rPr>
          <w:b/>
        </w:rPr>
        <w:t xml:space="preserve"> </w:t>
      </w:r>
      <w:r w:rsidRPr="00BF716D">
        <w:rPr>
          <w:b/>
        </w:rPr>
        <w:t>D</w:t>
      </w:r>
      <w:r w:rsidR="0017725C" w:rsidRPr="00BF716D">
        <w:rPr>
          <w:b/>
        </w:rPr>
        <w:t>upă punctul 1, se introduc două puncte noi, punctele 1</w:t>
      </w:r>
      <w:r w:rsidR="0017725C" w:rsidRPr="00BF716D">
        <w:rPr>
          <w:b/>
          <w:vertAlign w:val="superscript"/>
        </w:rPr>
        <w:t>1</w:t>
      </w:r>
      <w:r w:rsidR="0017725C" w:rsidRPr="00BF716D">
        <w:rPr>
          <w:b/>
        </w:rPr>
        <w:t xml:space="preserve"> și 1</w:t>
      </w:r>
      <w:r w:rsidR="0017725C" w:rsidRPr="00BF716D">
        <w:rPr>
          <w:b/>
          <w:vertAlign w:val="superscript"/>
        </w:rPr>
        <w:t>2</w:t>
      </w:r>
      <w:r w:rsidR="0017725C" w:rsidRPr="00BF716D">
        <w:rPr>
          <w:b/>
        </w:rPr>
        <w:t xml:space="preserve"> cu următorul cuprins:</w:t>
      </w:r>
    </w:p>
    <w:p w14:paraId="729368F4" w14:textId="118A2F05" w:rsidR="002B48FA" w:rsidRPr="00BF716D" w:rsidRDefault="002B48FA" w:rsidP="003A7A75">
      <w:pPr>
        <w:pStyle w:val="spar"/>
        <w:spacing w:before="120" w:line="360" w:lineRule="auto"/>
        <w:ind w:left="0"/>
        <w:jc w:val="both"/>
        <w:rPr>
          <w:color w:val="000000"/>
          <w:shd w:val="clear" w:color="auto" w:fill="FFFFFF"/>
        </w:rPr>
      </w:pPr>
      <w:r w:rsidRPr="00BF716D">
        <w:t xml:space="preserve">” </w:t>
      </w:r>
      <w:r w:rsidRPr="00BF716D">
        <w:rPr>
          <w:color w:val="000000"/>
          <w:shd w:val="clear" w:color="auto" w:fill="FFFFFF"/>
        </w:rPr>
        <w:t>1</w:t>
      </w:r>
      <w:r w:rsidRPr="00BF716D">
        <w:rPr>
          <w:color w:val="000000"/>
          <w:shd w:val="clear" w:color="auto" w:fill="FFFFFF"/>
          <w:vertAlign w:val="superscript"/>
        </w:rPr>
        <w:t>1</w:t>
      </w:r>
      <w:r w:rsidRPr="00BF716D">
        <w:rPr>
          <w:color w:val="000000"/>
          <w:shd w:val="clear" w:color="auto" w:fill="FFFFFF"/>
        </w:rPr>
        <w:t>. Sistem HVDC/stație de conversie</w:t>
      </w:r>
    </w:p>
    <w:p w14:paraId="1C2E448A" w14:textId="4D2A6A6F" w:rsidR="002B48FA" w:rsidRPr="00BF716D" w:rsidRDefault="002B48FA" w:rsidP="003A7A75">
      <w:pPr>
        <w:pStyle w:val="spar"/>
        <w:spacing w:line="360" w:lineRule="auto"/>
        <w:ind w:left="0"/>
        <w:rPr>
          <w:color w:val="000000"/>
          <w:shd w:val="clear" w:color="auto" w:fill="FFFFFF"/>
        </w:rPr>
      </w:pPr>
      <w:r w:rsidRPr="00BF716D">
        <w:rPr>
          <w:color w:val="000000"/>
          <w:shd w:val="clear" w:color="auto" w:fill="FFFFFF"/>
        </w:rPr>
        <w:t>Descrierea schemei</w:t>
      </w:r>
      <w:r w:rsidR="006A19B3" w:rsidRPr="00BF716D">
        <w:rPr>
          <w:color w:val="000000"/>
          <w:shd w:val="clear" w:color="auto" w:fill="FFFFFF"/>
        </w:rPr>
        <w:t xml:space="preserve"> de racordare în </w:t>
      </w:r>
      <w:proofErr w:type="gramStart"/>
      <w:r w:rsidR="006A19B3" w:rsidRPr="00BF716D">
        <w:rPr>
          <w:color w:val="000000"/>
          <w:shd w:val="clear" w:color="auto" w:fill="FFFFFF"/>
        </w:rPr>
        <w:t>c.a.</w:t>
      </w:r>
      <w:r w:rsidRPr="00BF716D">
        <w:rPr>
          <w:color w:val="000000"/>
          <w:shd w:val="clear" w:color="auto" w:fill="FFFFFF"/>
        </w:rPr>
        <w:t>:…</w:t>
      </w:r>
      <w:proofErr w:type="gramEnd"/>
      <w:r w:rsidRPr="00BF716D">
        <w:rPr>
          <w:color w:val="000000"/>
          <w:shd w:val="clear" w:color="auto" w:fill="FFFFFF"/>
        </w:rPr>
        <w:t>……</w:t>
      </w:r>
      <w:r w:rsidR="006A19B3" w:rsidRPr="00BF716D">
        <w:rPr>
          <w:color w:val="000000"/>
          <w:shd w:val="clear" w:color="auto" w:fill="FFFFFF"/>
        </w:rPr>
        <w:t>……………………………………………………………</w:t>
      </w:r>
    </w:p>
    <w:p w14:paraId="74603505" w14:textId="56F79655" w:rsidR="00895B80" w:rsidRPr="00BF716D" w:rsidRDefault="002B48FA" w:rsidP="00895B80">
      <w:pPr>
        <w:pStyle w:val="spar"/>
        <w:spacing w:line="360" w:lineRule="auto"/>
        <w:ind w:left="0"/>
        <w:rPr>
          <w:color w:val="000000"/>
          <w:shd w:val="clear" w:color="auto" w:fill="FFFFFF"/>
        </w:rPr>
      </w:pPr>
      <w:r w:rsidRPr="00BF716D">
        <w:rPr>
          <w:color w:val="000000"/>
          <w:shd w:val="clear" w:color="auto" w:fill="FFFFFF"/>
        </w:rPr>
        <w:t xml:space="preserve">Descrierea schemei stației de conversie în </w:t>
      </w:r>
      <w:proofErr w:type="gramStart"/>
      <w:r w:rsidRPr="00BF716D">
        <w:rPr>
          <w:color w:val="000000"/>
          <w:shd w:val="clear" w:color="auto" w:fill="FFFFFF"/>
        </w:rPr>
        <w:t>c.c.:…</w:t>
      </w:r>
      <w:proofErr w:type="gramEnd"/>
      <w:r w:rsidRPr="00BF716D">
        <w:rPr>
          <w:color w:val="000000"/>
          <w:shd w:val="clear" w:color="auto" w:fill="FFFFFF"/>
        </w:rPr>
        <w:t>………………………………………………………</w:t>
      </w:r>
      <w:r w:rsidR="006A19B3" w:rsidRPr="00BF716D">
        <w:rPr>
          <w:color w:val="000000"/>
          <w:shd w:val="clear" w:color="auto" w:fill="FFFFFF"/>
        </w:rPr>
        <w:t>….</w:t>
      </w:r>
    </w:p>
    <w:p w14:paraId="79C60561" w14:textId="50D3A6B3" w:rsidR="00895B80" w:rsidRPr="00BF716D" w:rsidRDefault="00895B80" w:rsidP="00895B80">
      <w:pPr>
        <w:pStyle w:val="spar"/>
        <w:spacing w:line="360" w:lineRule="auto"/>
        <w:ind w:left="0"/>
        <w:rPr>
          <w:color w:val="000000"/>
          <w:shd w:val="clear" w:color="auto" w:fill="FFFFFF"/>
        </w:rPr>
      </w:pPr>
    </w:p>
    <w:tbl>
      <w:tblPr>
        <w:tblpPr w:leftFromText="180" w:rightFromText="180" w:bottomFromText="115" w:vertAnchor="text"/>
        <w:tblW w:w="9077" w:type="dxa"/>
        <w:tblCellMar>
          <w:left w:w="0" w:type="dxa"/>
          <w:right w:w="0" w:type="dxa"/>
        </w:tblCellMar>
        <w:tblLook w:val="04A0" w:firstRow="1" w:lastRow="0" w:firstColumn="1" w:lastColumn="0" w:noHBand="0" w:noVBand="1"/>
      </w:tblPr>
      <w:tblGrid>
        <w:gridCol w:w="677"/>
        <w:gridCol w:w="929"/>
        <w:gridCol w:w="858"/>
        <w:gridCol w:w="1366"/>
        <w:gridCol w:w="1024"/>
        <w:gridCol w:w="1024"/>
        <w:gridCol w:w="1173"/>
        <w:gridCol w:w="1173"/>
        <w:gridCol w:w="853"/>
      </w:tblGrid>
      <w:tr w:rsidR="00895B80" w:rsidRPr="00BF716D" w14:paraId="2AA9AA05" w14:textId="77777777" w:rsidTr="00895B80">
        <w:trPr>
          <w:trHeight w:val="997"/>
        </w:trPr>
        <w:tc>
          <w:tcPr>
            <w:tcW w:w="677" w:type="dxa"/>
            <w:tcBorders>
              <w:top w:val="single" w:sz="8" w:space="0" w:color="auto"/>
              <w:left w:val="single" w:sz="8" w:space="0" w:color="auto"/>
              <w:bottom w:val="single" w:sz="8" w:space="0" w:color="auto"/>
              <w:right w:val="single" w:sz="8" w:space="0" w:color="auto"/>
            </w:tcBorders>
            <w:tcMar>
              <w:top w:w="0" w:type="dxa"/>
              <w:left w:w="72" w:type="dxa"/>
              <w:bottom w:w="0" w:type="dxa"/>
              <w:right w:w="72" w:type="dxa"/>
            </w:tcMar>
            <w:hideMark/>
          </w:tcPr>
          <w:p w14:paraId="0A5CC114" w14:textId="77777777" w:rsidR="00895B80" w:rsidRPr="00BF716D" w:rsidRDefault="00895B80" w:rsidP="00EB0251">
            <w:pPr>
              <w:spacing w:line="360" w:lineRule="auto"/>
              <w:rPr>
                <w:color w:val="000000"/>
                <w:sz w:val="16"/>
                <w:szCs w:val="16"/>
                <w:lang w:val="en-GB"/>
              </w:rPr>
            </w:pPr>
            <w:r w:rsidRPr="00BF716D">
              <w:rPr>
                <w:color w:val="000000"/>
                <w:sz w:val="16"/>
                <w:szCs w:val="16"/>
                <w:lang w:val="en-GB"/>
              </w:rPr>
              <w:lastRenderedPageBreak/>
              <w:t>Nr. crt.</w:t>
            </w:r>
          </w:p>
          <w:p w14:paraId="2367CD92" w14:textId="77777777" w:rsidR="00895B80" w:rsidRPr="00BF716D" w:rsidRDefault="00895B80" w:rsidP="00EB0251">
            <w:pPr>
              <w:spacing w:line="360" w:lineRule="auto"/>
              <w:ind w:left="-450"/>
              <w:jc w:val="both"/>
              <w:rPr>
                <w:rFonts w:ascii="Calibri" w:hAnsi="Calibri" w:cs="Calibri"/>
                <w:color w:val="000000"/>
                <w:sz w:val="16"/>
                <w:szCs w:val="16"/>
                <w:lang w:val="en-GB"/>
              </w:rPr>
            </w:pPr>
            <w:r w:rsidRPr="00BF716D">
              <w:rPr>
                <w:color w:val="000000"/>
                <w:sz w:val="16"/>
                <w:szCs w:val="16"/>
                <w:lang w:val="en-GB"/>
              </w:rPr>
              <w:t>    crt</w:t>
            </w:r>
          </w:p>
        </w:tc>
        <w:tc>
          <w:tcPr>
            <w:tcW w:w="929"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60462172" w14:textId="77777777" w:rsidR="00895B80" w:rsidRPr="00BF716D" w:rsidRDefault="00895B80" w:rsidP="00EB0251">
            <w:pPr>
              <w:spacing w:line="360" w:lineRule="auto"/>
              <w:rPr>
                <w:color w:val="000000"/>
                <w:sz w:val="16"/>
                <w:szCs w:val="16"/>
                <w:lang w:val="en-GB"/>
              </w:rPr>
            </w:pPr>
            <w:r w:rsidRPr="00BF716D">
              <w:rPr>
                <w:color w:val="000000"/>
                <w:sz w:val="16"/>
                <w:szCs w:val="16"/>
                <w:lang w:val="en-GB"/>
              </w:rPr>
              <w:t>Un c.a.</w:t>
            </w:r>
            <w:r w:rsidRPr="00BF716D">
              <w:rPr>
                <w:sz w:val="24"/>
                <w:szCs w:val="24"/>
                <w:shd w:val="clear" w:color="auto" w:fill="FFFFFF"/>
              </w:rPr>
              <w:t>*</w:t>
            </w:r>
          </w:p>
          <w:p w14:paraId="7D7DF039" w14:textId="77777777" w:rsidR="00895B80" w:rsidRPr="00BF716D" w:rsidRDefault="00895B80" w:rsidP="00EB0251">
            <w:pPr>
              <w:spacing w:line="360" w:lineRule="auto"/>
              <w:rPr>
                <w:color w:val="000000"/>
                <w:sz w:val="16"/>
                <w:szCs w:val="16"/>
                <w:lang w:val="en-GB"/>
              </w:rPr>
            </w:pPr>
            <w:r w:rsidRPr="00BF716D">
              <w:rPr>
                <w:color w:val="000000"/>
                <w:sz w:val="16"/>
                <w:szCs w:val="16"/>
                <w:lang w:val="en-GB"/>
              </w:rPr>
              <w:t>(kV)</w:t>
            </w:r>
          </w:p>
        </w:tc>
        <w:tc>
          <w:tcPr>
            <w:tcW w:w="858"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6375A46E"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Un c.c.</w:t>
            </w:r>
          </w:p>
          <w:p w14:paraId="3331F531"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(kV)</w:t>
            </w:r>
          </w:p>
        </w:tc>
        <w:tc>
          <w:tcPr>
            <w:tcW w:w="1366"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1E981B7D"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Un c.a./fază</w:t>
            </w:r>
          </w:p>
          <w:p w14:paraId="4C635736"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(kV)</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1A15936D" w14:textId="77777777" w:rsidR="00895B80" w:rsidRPr="00BF716D" w:rsidRDefault="00895B80" w:rsidP="00EB0251">
            <w:pPr>
              <w:spacing w:line="360" w:lineRule="auto"/>
              <w:jc w:val="both"/>
              <w:rPr>
                <w:b/>
                <w:bCs/>
                <w:color w:val="000000"/>
                <w:sz w:val="16"/>
                <w:szCs w:val="16"/>
                <w:lang w:val="en-GB"/>
              </w:rPr>
            </w:pPr>
            <w:r w:rsidRPr="00BF716D">
              <w:rPr>
                <w:color w:val="000000"/>
                <w:sz w:val="16"/>
                <w:szCs w:val="16"/>
                <w:lang w:val="en-GB"/>
              </w:rPr>
              <w:t>Pmax abs</w:t>
            </w:r>
            <w:r w:rsidRPr="00BF716D">
              <w:rPr>
                <w:b/>
                <w:bCs/>
                <w:color w:val="000000"/>
                <w:sz w:val="16"/>
                <w:szCs w:val="16"/>
                <w:lang w:val="en-GB"/>
              </w:rPr>
              <w:t xml:space="preserve"> </w:t>
            </w:r>
          </w:p>
          <w:p w14:paraId="48C58A26"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(kW)</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5D51AD91"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Pmax evac</w:t>
            </w:r>
          </w:p>
          <w:p w14:paraId="217C84BF"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(kW)</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40FD4A89" w14:textId="77777777" w:rsidR="00895B80" w:rsidRPr="00BF716D" w:rsidRDefault="00895B80" w:rsidP="00EB0251">
            <w:pPr>
              <w:spacing w:line="360" w:lineRule="auto"/>
              <w:jc w:val="both"/>
              <w:rPr>
                <w:b/>
                <w:bCs/>
                <w:color w:val="000000"/>
                <w:sz w:val="16"/>
                <w:szCs w:val="16"/>
                <w:lang w:val="en-GB"/>
              </w:rPr>
            </w:pPr>
            <w:r w:rsidRPr="00BF716D">
              <w:rPr>
                <w:color w:val="000000"/>
                <w:sz w:val="16"/>
                <w:szCs w:val="16"/>
                <w:lang w:val="en-GB"/>
              </w:rPr>
              <w:t>Qmax abs</w:t>
            </w:r>
            <w:r w:rsidRPr="00BF716D">
              <w:rPr>
                <w:b/>
                <w:bCs/>
                <w:color w:val="000000"/>
                <w:sz w:val="16"/>
                <w:szCs w:val="16"/>
                <w:lang w:val="en-GB"/>
              </w:rPr>
              <w:t xml:space="preserve"> </w:t>
            </w:r>
          </w:p>
          <w:p w14:paraId="5021379F"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(kVAr)</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255F9E0A"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Qmax evac</w:t>
            </w:r>
          </w:p>
          <w:p w14:paraId="603E9FDA"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(kVAr)</w:t>
            </w:r>
          </w:p>
        </w:tc>
        <w:tc>
          <w:tcPr>
            <w:tcW w:w="85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5D874D34" w14:textId="77777777" w:rsidR="00895B80" w:rsidRPr="00BF716D" w:rsidRDefault="00895B80" w:rsidP="00EB0251">
            <w:pPr>
              <w:spacing w:line="360" w:lineRule="auto"/>
              <w:jc w:val="both"/>
              <w:rPr>
                <w:color w:val="000000"/>
                <w:sz w:val="16"/>
                <w:szCs w:val="16"/>
                <w:lang w:val="en-GB"/>
              </w:rPr>
            </w:pPr>
            <w:r w:rsidRPr="00BF716D">
              <w:rPr>
                <w:color w:val="000000"/>
                <w:sz w:val="16"/>
                <w:szCs w:val="16"/>
                <w:lang w:val="en-GB"/>
              </w:rPr>
              <w:t>Obs.</w:t>
            </w:r>
          </w:p>
        </w:tc>
      </w:tr>
      <w:tr w:rsidR="00895B80" w:rsidRPr="00BF716D" w14:paraId="3F6D3CA3" w14:textId="77777777" w:rsidTr="00895B80">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14:paraId="49EC4B65" w14:textId="77777777" w:rsidR="00895B80" w:rsidRPr="00BF716D" w:rsidRDefault="00895B80" w:rsidP="00EB0251">
            <w:pPr>
              <w:spacing w:line="360" w:lineRule="auto"/>
              <w:jc w:val="center"/>
              <w:rPr>
                <w:color w:val="000000"/>
                <w:sz w:val="16"/>
                <w:szCs w:val="16"/>
              </w:rPr>
            </w:pPr>
            <w:r w:rsidRPr="00BF716D">
              <w:rPr>
                <w:color w:val="000000"/>
                <w:sz w:val="16"/>
                <w:szCs w:val="16"/>
              </w:rPr>
              <w:t>1</w:t>
            </w:r>
          </w:p>
        </w:tc>
        <w:tc>
          <w:tcPr>
            <w:tcW w:w="929" w:type="dxa"/>
            <w:tcBorders>
              <w:top w:val="nil"/>
              <w:left w:val="nil"/>
              <w:bottom w:val="single" w:sz="8" w:space="0" w:color="auto"/>
              <w:right w:val="single" w:sz="8" w:space="0" w:color="auto"/>
            </w:tcBorders>
            <w:tcMar>
              <w:top w:w="0" w:type="dxa"/>
              <w:left w:w="72" w:type="dxa"/>
              <w:bottom w:w="0" w:type="dxa"/>
              <w:right w:w="72" w:type="dxa"/>
            </w:tcMar>
            <w:hideMark/>
          </w:tcPr>
          <w:p w14:paraId="091549C5" w14:textId="77777777" w:rsidR="00895B80" w:rsidRPr="00BF716D" w:rsidRDefault="00895B80" w:rsidP="00EB0251">
            <w:pPr>
              <w:spacing w:line="360" w:lineRule="auto"/>
              <w:jc w:val="center"/>
              <w:rPr>
                <w:color w:val="000000"/>
                <w:sz w:val="16"/>
                <w:szCs w:val="16"/>
              </w:rPr>
            </w:pPr>
            <w:r w:rsidRPr="00BF716D">
              <w:rPr>
                <w:color w:val="000000"/>
                <w:sz w:val="16"/>
                <w:szCs w:val="16"/>
              </w:rPr>
              <w:t>2</w:t>
            </w:r>
          </w:p>
        </w:tc>
        <w:tc>
          <w:tcPr>
            <w:tcW w:w="858" w:type="dxa"/>
            <w:tcBorders>
              <w:top w:val="nil"/>
              <w:left w:val="nil"/>
              <w:bottom w:val="single" w:sz="8" w:space="0" w:color="auto"/>
              <w:right w:val="single" w:sz="8" w:space="0" w:color="auto"/>
            </w:tcBorders>
            <w:tcMar>
              <w:top w:w="0" w:type="dxa"/>
              <w:left w:w="72" w:type="dxa"/>
              <w:bottom w:w="0" w:type="dxa"/>
              <w:right w:w="72" w:type="dxa"/>
            </w:tcMar>
            <w:hideMark/>
          </w:tcPr>
          <w:p w14:paraId="10BBC982" w14:textId="77777777" w:rsidR="00895B80" w:rsidRPr="00BF716D" w:rsidRDefault="00895B80" w:rsidP="00EB0251">
            <w:pPr>
              <w:spacing w:line="360" w:lineRule="auto"/>
              <w:jc w:val="center"/>
              <w:rPr>
                <w:color w:val="000000"/>
                <w:sz w:val="16"/>
                <w:szCs w:val="16"/>
              </w:rPr>
            </w:pPr>
            <w:r w:rsidRPr="00BF716D">
              <w:rPr>
                <w:color w:val="000000"/>
                <w:sz w:val="16"/>
                <w:szCs w:val="16"/>
              </w:rPr>
              <w:t>3</w:t>
            </w:r>
          </w:p>
        </w:tc>
        <w:tc>
          <w:tcPr>
            <w:tcW w:w="1366" w:type="dxa"/>
            <w:tcBorders>
              <w:top w:val="nil"/>
              <w:left w:val="nil"/>
              <w:bottom w:val="single" w:sz="8" w:space="0" w:color="auto"/>
              <w:right w:val="single" w:sz="8" w:space="0" w:color="auto"/>
            </w:tcBorders>
            <w:tcMar>
              <w:top w:w="0" w:type="dxa"/>
              <w:left w:w="72" w:type="dxa"/>
              <w:bottom w:w="0" w:type="dxa"/>
              <w:right w:w="72" w:type="dxa"/>
            </w:tcMar>
            <w:hideMark/>
          </w:tcPr>
          <w:p w14:paraId="0F2E49E2" w14:textId="77777777" w:rsidR="00895B80" w:rsidRPr="00BF716D" w:rsidRDefault="00895B80" w:rsidP="00EB0251">
            <w:pPr>
              <w:spacing w:line="360" w:lineRule="auto"/>
              <w:jc w:val="center"/>
              <w:rPr>
                <w:color w:val="000000"/>
                <w:sz w:val="16"/>
                <w:szCs w:val="16"/>
              </w:rPr>
            </w:pPr>
            <w:r w:rsidRPr="00BF716D">
              <w:rPr>
                <w:color w:val="000000"/>
                <w:sz w:val="16"/>
                <w:szCs w:val="16"/>
              </w:rPr>
              <w:t>4</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14:paraId="7DD52BC7" w14:textId="77777777" w:rsidR="00895B80" w:rsidRPr="00BF716D" w:rsidRDefault="00895B80" w:rsidP="00EB0251">
            <w:pPr>
              <w:spacing w:line="360" w:lineRule="auto"/>
              <w:jc w:val="center"/>
              <w:rPr>
                <w:color w:val="000000"/>
                <w:sz w:val="16"/>
                <w:szCs w:val="16"/>
              </w:rPr>
            </w:pPr>
            <w:r w:rsidRPr="00BF716D">
              <w:rPr>
                <w:color w:val="000000"/>
                <w:sz w:val="16"/>
                <w:szCs w:val="16"/>
              </w:rPr>
              <w:t>5</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14:paraId="75FD78D6" w14:textId="77777777" w:rsidR="00895B80" w:rsidRPr="00BF716D" w:rsidRDefault="00895B80" w:rsidP="00EB0251">
            <w:pPr>
              <w:spacing w:line="360" w:lineRule="auto"/>
              <w:jc w:val="center"/>
              <w:rPr>
                <w:color w:val="000000"/>
                <w:sz w:val="16"/>
                <w:szCs w:val="16"/>
              </w:rPr>
            </w:pPr>
            <w:r w:rsidRPr="00BF716D">
              <w:rPr>
                <w:color w:val="000000"/>
                <w:sz w:val="16"/>
                <w:szCs w:val="16"/>
              </w:rPr>
              <w:t>6</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14:paraId="18119A36" w14:textId="77777777" w:rsidR="00895B80" w:rsidRPr="00BF716D" w:rsidRDefault="00895B80" w:rsidP="00EB0251">
            <w:pPr>
              <w:spacing w:line="360" w:lineRule="auto"/>
              <w:jc w:val="center"/>
              <w:rPr>
                <w:color w:val="000000"/>
                <w:sz w:val="16"/>
                <w:szCs w:val="16"/>
              </w:rPr>
            </w:pPr>
            <w:r w:rsidRPr="00BF716D">
              <w:rPr>
                <w:color w:val="000000"/>
                <w:sz w:val="16"/>
                <w:szCs w:val="16"/>
              </w:rPr>
              <w:t>7</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14:paraId="7655D5D1" w14:textId="77777777" w:rsidR="00895B80" w:rsidRPr="00BF716D" w:rsidRDefault="00895B80" w:rsidP="00EB0251">
            <w:pPr>
              <w:spacing w:line="360" w:lineRule="auto"/>
              <w:jc w:val="center"/>
              <w:rPr>
                <w:color w:val="000000"/>
                <w:sz w:val="16"/>
                <w:szCs w:val="16"/>
              </w:rPr>
            </w:pPr>
            <w:r w:rsidRPr="00BF716D">
              <w:rPr>
                <w:color w:val="000000"/>
                <w:sz w:val="16"/>
                <w:szCs w:val="16"/>
              </w:rPr>
              <w:t>8</w:t>
            </w:r>
          </w:p>
        </w:tc>
        <w:tc>
          <w:tcPr>
            <w:tcW w:w="853" w:type="dxa"/>
            <w:tcBorders>
              <w:top w:val="nil"/>
              <w:left w:val="nil"/>
              <w:bottom w:val="single" w:sz="8" w:space="0" w:color="auto"/>
              <w:right w:val="single" w:sz="8" w:space="0" w:color="auto"/>
            </w:tcBorders>
            <w:tcMar>
              <w:top w:w="0" w:type="dxa"/>
              <w:left w:w="72" w:type="dxa"/>
              <w:bottom w:w="0" w:type="dxa"/>
              <w:right w:w="72" w:type="dxa"/>
            </w:tcMar>
            <w:hideMark/>
          </w:tcPr>
          <w:p w14:paraId="55F8A8B6" w14:textId="77777777" w:rsidR="00895B80" w:rsidRPr="00BF716D" w:rsidRDefault="00895B80" w:rsidP="00EB0251">
            <w:pPr>
              <w:spacing w:line="360" w:lineRule="auto"/>
              <w:jc w:val="center"/>
              <w:rPr>
                <w:color w:val="000000"/>
                <w:sz w:val="16"/>
                <w:szCs w:val="16"/>
              </w:rPr>
            </w:pPr>
            <w:r w:rsidRPr="00BF716D">
              <w:rPr>
                <w:color w:val="000000"/>
                <w:sz w:val="16"/>
                <w:szCs w:val="16"/>
              </w:rPr>
              <w:t>9</w:t>
            </w:r>
          </w:p>
        </w:tc>
      </w:tr>
      <w:tr w:rsidR="00895B80" w:rsidRPr="00BF716D" w14:paraId="1D2A3306" w14:textId="77777777" w:rsidTr="00895B80">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tcPr>
          <w:p w14:paraId="5CBC0FFB" w14:textId="77777777" w:rsidR="00895B80" w:rsidRPr="00BF716D" w:rsidRDefault="00895B80" w:rsidP="00EB0251">
            <w:pPr>
              <w:spacing w:line="360" w:lineRule="auto"/>
              <w:jc w:val="both"/>
              <w:rPr>
                <w:color w:val="000000"/>
                <w:sz w:val="16"/>
                <w:szCs w:val="16"/>
              </w:rPr>
            </w:pPr>
          </w:p>
        </w:tc>
        <w:tc>
          <w:tcPr>
            <w:tcW w:w="929" w:type="dxa"/>
            <w:tcBorders>
              <w:top w:val="nil"/>
              <w:left w:val="nil"/>
              <w:bottom w:val="single" w:sz="8" w:space="0" w:color="auto"/>
              <w:right w:val="single" w:sz="8" w:space="0" w:color="auto"/>
            </w:tcBorders>
            <w:tcMar>
              <w:top w:w="0" w:type="dxa"/>
              <w:left w:w="72" w:type="dxa"/>
              <w:bottom w:w="0" w:type="dxa"/>
              <w:right w:w="72" w:type="dxa"/>
            </w:tcMar>
          </w:tcPr>
          <w:p w14:paraId="35BDF710" w14:textId="77777777" w:rsidR="00895B80" w:rsidRPr="00BF716D" w:rsidRDefault="00895B80" w:rsidP="00EB0251">
            <w:pPr>
              <w:spacing w:line="360" w:lineRule="auto"/>
              <w:jc w:val="both"/>
              <w:rPr>
                <w:color w:val="000000"/>
                <w:sz w:val="16"/>
                <w:szCs w:val="16"/>
              </w:rPr>
            </w:pPr>
          </w:p>
        </w:tc>
        <w:tc>
          <w:tcPr>
            <w:tcW w:w="858" w:type="dxa"/>
            <w:tcBorders>
              <w:top w:val="nil"/>
              <w:left w:val="nil"/>
              <w:bottom w:val="single" w:sz="8" w:space="0" w:color="auto"/>
              <w:right w:val="single" w:sz="8" w:space="0" w:color="auto"/>
            </w:tcBorders>
            <w:tcMar>
              <w:top w:w="0" w:type="dxa"/>
              <w:left w:w="72" w:type="dxa"/>
              <w:bottom w:w="0" w:type="dxa"/>
              <w:right w:w="72" w:type="dxa"/>
            </w:tcMar>
          </w:tcPr>
          <w:p w14:paraId="53BBE359" w14:textId="77777777" w:rsidR="00895B80" w:rsidRPr="00BF716D" w:rsidRDefault="00895B80" w:rsidP="00EB0251">
            <w:pPr>
              <w:spacing w:line="360" w:lineRule="auto"/>
              <w:jc w:val="both"/>
              <w:rPr>
                <w:color w:val="000000"/>
                <w:sz w:val="16"/>
                <w:szCs w:val="16"/>
              </w:rPr>
            </w:pPr>
          </w:p>
        </w:tc>
        <w:tc>
          <w:tcPr>
            <w:tcW w:w="1366" w:type="dxa"/>
            <w:tcBorders>
              <w:top w:val="nil"/>
              <w:left w:val="nil"/>
              <w:bottom w:val="single" w:sz="8" w:space="0" w:color="auto"/>
              <w:right w:val="single" w:sz="8" w:space="0" w:color="auto"/>
            </w:tcBorders>
            <w:tcMar>
              <w:top w:w="0" w:type="dxa"/>
              <w:left w:w="72" w:type="dxa"/>
              <w:bottom w:w="0" w:type="dxa"/>
              <w:right w:w="72" w:type="dxa"/>
            </w:tcMar>
          </w:tcPr>
          <w:p w14:paraId="6A0DB28F" w14:textId="77777777" w:rsidR="00895B80" w:rsidRPr="00BF716D" w:rsidRDefault="00895B80" w:rsidP="00EB0251">
            <w:pPr>
              <w:spacing w:line="360" w:lineRule="auto"/>
              <w:jc w:val="both"/>
              <w:rPr>
                <w:color w:val="000000"/>
                <w:sz w:val="16"/>
                <w:szCs w:val="16"/>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14:paraId="2A880100" w14:textId="77777777" w:rsidR="00895B80" w:rsidRPr="00BF716D" w:rsidRDefault="00895B80" w:rsidP="00EB0251">
            <w:pPr>
              <w:spacing w:line="360" w:lineRule="auto"/>
              <w:jc w:val="both"/>
              <w:rPr>
                <w:color w:val="000000"/>
                <w:sz w:val="16"/>
                <w:szCs w:val="16"/>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14:paraId="3E9B29CD" w14:textId="77777777" w:rsidR="00895B80" w:rsidRPr="00BF716D" w:rsidRDefault="00895B80" w:rsidP="00EB0251">
            <w:pPr>
              <w:spacing w:line="360" w:lineRule="auto"/>
              <w:jc w:val="both"/>
              <w:rPr>
                <w:color w:val="000000"/>
                <w:sz w:val="16"/>
                <w:szCs w:val="16"/>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14:paraId="619F7E47" w14:textId="77777777" w:rsidR="00895B80" w:rsidRPr="00BF716D" w:rsidRDefault="00895B80" w:rsidP="00EB0251">
            <w:pPr>
              <w:spacing w:line="360" w:lineRule="auto"/>
              <w:jc w:val="both"/>
              <w:rPr>
                <w:color w:val="000000"/>
                <w:sz w:val="16"/>
                <w:szCs w:val="16"/>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14:paraId="3EBC5DB5" w14:textId="77777777" w:rsidR="00895B80" w:rsidRPr="00BF716D" w:rsidRDefault="00895B80" w:rsidP="00EB0251">
            <w:pPr>
              <w:spacing w:line="360" w:lineRule="auto"/>
              <w:jc w:val="both"/>
              <w:rPr>
                <w:color w:val="000000"/>
                <w:sz w:val="16"/>
                <w:szCs w:val="16"/>
              </w:rPr>
            </w:pPr>
          </w:p>
        </w:tc>
        <w:tc>
          <w:tcPr>
            <w:tcW w:w="853" w:type="dxa"/>
            <w:tcBorders>
              <w:top w:val="nil"/>
              <w:left w:val="nil"/>
              <w:bottom w:val="single" w:sz="8" w:space="0" w:color="auto"/>
              <w:right w:val="single" w:sz="8" w:space="0" w:color="auto"/>
            </w:tcBorders>
            <w:tcMar>
              <w:top w:w="0" w:type="dxa"/>
              <w:left w:w="72" w:type="dxa"/>
              <w:bottom w:w="0" w:type="dxa"/>
              <w:right w:w="72" w:type="dxa"/>
            </w:tcMar>
          </w:tcPr>
          <w:p w14:paraId="5B63C284" w14:textId="77777777" w:rsidR="00895B80" w:rsidRPr="00BF716D" w:rsidRDefault="00895B80" w:rsidP="00EB0251">
            <w:pPr>
              <w:spacing w:line="360" w:lineRule="auto"/>
              <w:jc w:val="both"/>
              <w:rPr>
                <w:color w:val="000000"/>
                <w:sz w:val="16"/>
                <w:szCs w:val="16"/>
              </w:rPr>
            </w:pPr>
          </w:p>
        </w:tc>
      </w:tr>
    </w:tbl>
    <w:p w14:paraId="76F42453" w14:textId="77777777" w:rsidR="00895B80" w:rsidRPr="00BF716D" w:rsidRDefault="00895B80" w:rsidP="00895B80">
      <w:pPr>
        <w:pStyle w:val="spar"/>
        <w:spacing w:line="360" w:lineRule="auto"/>
        <w:ind w:left="0"/>
        <w:jc w:val="both"/>
        <w:rPr>
          <w:rFonts w:eastAsiaTheme="minorHAnsi"/>
          <w:color w:val="000000"/>
          <w:shd w:val="clear" w:color="auto" w:fill="FFFFFF"/>
        </w:rPr>
      </w:pPr>
    </w:p>
    <w:p w14:paraId="0F22785F" w14:textId="77777777" w:rsidR="00895B80" w:rsidRPr="00BF716D" w:rsidRDefault="00895B80" w:rsidP="00895B80">
      <w:pPr>
        <w:pStyle w:val="spar"/>
        <w:spacing w:line="360" w:lineRule="auto"/>
        <w:ind w:left="0"/>
        <w:jc w:val="both"/>
        <w:rPr>
          <w:color w:val="000000"/>
          <w:shd w:val="clear" w:color="auto" w:fill="FFFFFF"/>
        </w:rPr>
      </w:pPr>
    </w:p>
    <w:p w14:paraId="38707D80" w14:textId="77777777" w:rsidR="00895B80" w:rsidRPr="00BF716D" w:rsidRDefault="00895B80" w:rsidP="00895B80">
      <w:pPr>
        <w:pStyle w:val="spar"/>
        <w:spacing w:line="360" w:lineRule="auto"/>
        <w:ind w:left="0"/>
        <w:jc w:val="both"/>
        <w:rPr>
          <w:color w:val="000000"/>
          <w:shd w:val="clear" w:color="auto" w:fill="FFFFFF"/>
        </w:rPr>
      </w:pPr>
    </w:p>
    <w:p w14:paraId="4E8B58B0" w14:textId="77777777" w:rsidR="00895B80" w:rsidRPr="00BF716D" w:rsidRDefault="00895B80" w:rsidP="00895B80">
      <w:pPr>
        <w:pStyle w:val="spar"/>
        <w:spacing w:line="360" w:lineRule="auto"/>
        <w:ind w:left="0"/>
        <w:jc w:val="both"/>
        <w:rPr>
          <w:color w:val="000000"/>
          <w:shd w:val="clear" w:color="auto" w:fill="FFFFFF"/>
        </w:rPr>
      </w:pPr>
    </w:p>
    <w:p w14:paraId="101AC54D" w14:textId="77777777" w:rsidR="00601833" w:rsidRPr="00BF716D" w:rsidRDefault="00601833" w:rsidP="00895B80">
      <w:pPr>
        <w:pStyle w:val="spar"/>
        <w:spacing w:line="360" w:lineRule="auto"/>
        <w:ind w:left="0"/>
        <w:jc w:val="both"/>
        <w:rPr>
          <w:color w:val="000000"/>
          <w:shd w:val="clear" w:color="auto" w:fill="FFFFFF"/>
        </w:rPr>
      </w:pPr>
    </w:p>
    <w:p w14:paraId="0AF911E9" w14:textId="05CFCDE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NOTĂ:</w:t>
      </w:r>
    </w:p>
    <w:p w14:paraId="1030C32E" w14:textId="7777777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 xml:space="preserve">Un = tensiune nominală;                                      </w:t>
      </w:r>
    </w:p>
    <w:p w14:paraId="39BC83A5" w14:textId="7777777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c.c. = curent continuu;                                        </w:t>
      </w:r>
    </w:p>
    <w:p w14:paraId="101312CE" w14:textId="7777777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c.a. = curent alternativ;                                 </w:t>
      </w:r>
    </w:p>
    <w:p w14:paraId="46C535B6" w14:textId="7777777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 xml:space="preserve">Pmax abs = putere activă maximă absorbită; </w:t>
      </w:r>
    </w:p>
    <w:p w14:paraId="16AA6EE5" w14:textId="7777777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 xml:space="preserve">Pmax evac = putere activă maximă evacuată; </w:t>
      </w:r>
    </w:p>
    <w:p w14:paraId="236D10A0" w14:textId="7777777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Qmax abs = puterea reactivă maximă absorbită;</w:t>
      </w:r>
    </w:p>
    <w:p w14:paraId="2A237DE7" w14:textId="77777777" w:rsidR="00895B80" w:rsidRPr="00BF716D" w:rsidRDefault="00895B80" w:rsidP="00895B80">
      <w:pPr>
        <w:pStyle w:val="spar"/>
        <w:spacing w:line="360" w:lineRule="auto"/>
        <w:ind w:left="0"/>
        <w:jc w:val="both"/>
        <w:rPr>
          <w:color w:val="000000"/>
          <w:shd w:val="clear" w:color="auto" w:fill="FFFFFF"/>
        </w:rPr>
      </w:pPr>
      <w:r w:rsidRPr="00BF716D">
        <w:rPr>
          <w:color w:val="000000"/>
          <w:shd w:val="clear" w:color="auto" w:fill="FFFFFF"/>
        </w:rPr>
        <w:t>Qmax evac = puterea reactivă maximă evacuată;</w:t>
      </w:r>
    </w:p>
    <w:p w14:paraId="66870949" w14:textId="040E7830" w:rsidR="00895B80" w:rsidRPr="00BF716D" w:rsidRDefault="00895B80" w:rsidP="003A7A75">
      <w:pPr>
        <w:spacing w:line="360" w:lineRule="auto"/>
        <w:jc w:val="both"/>
        <w:rPr>
          <w:sz w:val="24"/>
          <w:szCs w:val="24"/>
          <w:shd w:val="clear" w:color="auto" w:fill="FFFFFF"/>
          <w:lang w:val="ro-RO"/>
        </w:rPr>
      </w:pPr>
      <w:r w:rsidRPr="00BF716D">
        <w:rPr>
          <w:sz w:val="24"/>
          <w:szCs w:val="24"/>
          <w:shd w:val="clear" w:color="auto" w:fill="FFFFFF"/>
          <w:lang w:val="ro-RO"/>
        </w:rPr>
        <w:t>*Un c.a. reprezintă tensiunea nominală în punctul de racordare;”</w:t>
      </w:r>
    </w:p>
    <w:p w14:paraId="7B6E84D2" w14:textId="77777777" w:rsidR="00895B80" w:rsidRPr="00BF716D" w:rsidRDefault="005F0FE1" w:rsidP="00895B80">
      <w:pPr>
        <w:pStyle w:val="spar"/>
        <w:ind w:left="0"/>
        <w:jc w:val="both"/>
        <w:rPr>
          <w:color w:val="000000"/>
          <w:shd w:val="clear" w:color="auto" w:fill="FFFFFF"/>
        </w:rPr>
      </w:pPr>
      <w:r w:rsidRPr="00BF716D">
        <w:rPr>
          <w:color w:val="000000"/>
          <w:shd w:val="clear" w:color="auto" w:fill="FFFFFF"/>
        </w:rPr>
        <w:t>1</w:t>
      </w:r>
      <w:r w:rsidRPr="00BF716D">
        <w:rPr>
          <w:color w:val="000000"/>
          <w:shd w:val="clear" w:color="auto" w:fill="FFFFFF"/>
          <w:vertAlign w:val="superscript"/>
        </w:rPr>
        <w:t>2</w:t>
      </w:r>
      <w:r w:rsidRPr="00BF716D">
        <w:rPr>
          <w:color w:val="000000"/>
          <w:shd w:val="clear" w:color="auto" w:fill="FFFFFF"/>
        </w:rPr>
        <w:t xml:space="preserve">. </w:t>
      </w:r>
      <w:r w:rsidR="00895B80" w:rsidRPr="00BF716D">
        <w:rPr>
          <w:color w:val="000000"/>
          <w:shd w:val="clear" w:color="auto" w:fill="FFFFFF"/>
        </w:rPr>
        <w:t>Instalație de stocare</w:t>
      </w:r>
    </w:p>
    <w:p w14:paraId="59EA6BD1" w14:textId="77777777" w:rsidR="00895B80" w:rsidRPr="00BF716D" w:rsidRDefault="00895B80" w:rsidP="00895B80">
      <w:pPr>
        <w:spacing w:before="120" w:after="120" w:line="360" w:lineRule="auto"/>
        <w:jc w:val="both"/>
        <w:rPr>
          <w:color w:val="000000"/>
          <w:sz w:val="24"/>
          <w:szCs w:val="24"/>
          <w:shd w:val="clear" w:color="auto" w:fill="FFFFFF"/>
          <w:lang w:val="ro-RO"/>
        </w:rPr>
      </w:pPr>
      <w:r w:rsidRPr="00BF716D">
        <w:rPr>
          <w:color w:val="000000"/>
          <w:sz w:val="24"/>
          <w:szCs w:val="24"/>
          <w:shd w:val="clear" w:color="auto" w:fill="FFFFFF"/>
          <w:lang w:val="ro-RO"/>
        </w:rPr>
        <w:t>Tabelul 1</w:t>
      </w:r>
    </w:p>
    <w:tbl>
      <w:tblPr>
        <w:tblW w:w="8345" w:type="dxa"/>
        <w:tblCellMar>
          <w:left w:w="0" w:type="dxa"/>
          <w:right w:w="0" w:type="dxa"/>
        </w:tblCellMar>
        <w:tblLook w:val="04A0" w:firstRow="1" w:lastRow="0" w:firstColumn="1" w:lastColumn="0" w:noHBand="0" w:noVBand="1"/>
      </w:tblPr>
      <w:tblGrid>
        <w:gridCol w:w="760"/>
        <w:gridCol w:w="1319"/>
        <w:gridCol w:w="988"/>
        <w:gridCol w:w="1267"/>
        <w:gridCol w:w="1124"/>
        <w:gridCol w:w="1767"/>
        <w:gridCol w:w="1120"/>
      </w:tblGrid>
      <w:tr w:rsidR="00895B80" w:rsidRPr="00BF716D" w14:paraId="18F14DEA" w14:textId="77777777" w:rsidTr="00895B80">
        <w:trPr>
          <w:trHeight w:val="840"/>
        </w:trPr>
        <w:tc>
          <w:tcPr>
            <w:tcW w:w="7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3710C3" w14:textId="77777777" w:rsidR="00895B80" w:rsidRPr="00BF716D" w:rsidRDefault="00895B80">
            <w:pPr>
              <w:spacing w:line="360" w:lineRule="auto"/>
              <w:rPr>
                <w:color w:val="000000"/>
                <w:sz w:val="16"/>
                <w:szCs w:val="16"/>
                <w:lang w:val="en-GB"/>
              </w:rPr>
            </w:pPr>
            <w:r w:rsidRPr="00BF716D">
              <w:rPr>
                <w:color w:val="000000"/>
                <w:sz w:val="16"/>
                <w:szCs w:val="16"/>
                <w:lang w:val="en-GB"/>
              </w:rPr>
              <w:t xml:space="preserve">Nr </w:t>
            </w:r>
          </w:p>
          <w:p w14:paraId="088AC888" w14:textId="77777777" w:rsidR="00895B80" w:rsidRPr="00BF716D" w:rsidRDefault="00895B80">
            <w:pPr>
              <w:spacing w:line="360" w:lineRule="auto"/>
              <w:rPr>
                <w:color w:val="000000"/>
                <w:sz w:val="16"/>
                <w:szCs w:val="16"/>
              </w:rPr>
            </w:pPr>
            <w:r w:rsidRPr="00BF716D">
              <w:rPr>
                <w:color w:val="000000"/>
                <w:sz w:val="16"/>
                <w:szCs w:val="16"/>
                <w:lang w:val="en-GB"/>
              </w:rPr>
              <w:t>crt</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BCC04" w14:textId="77777777" w:rsidR="00895B80" w:rsidRPr="00BF716D" w:rsidRDefault="00895B80">
            <w:pPr>
              <w:spacing w:line="360" w:lineRule="auto"/>
              <w:rPr>
                <w:color w:val="000000"/>
                <w:sz w:val="16"/>
                <w:szCs w:val="16"/>
              </w:rPr>
            </w:pPr>
            <w:r w:rsidRPr="00BF716D">
              <w:rPr>
                <w:color w:val="000000"/>
                <w:sz w:val="16"/>
                <w:szCs w:val="16"/>
              </w:rPr>
              <w:t xml:space="preserve">Tip </w:t>
            </w:r>
            <w:r w:rsidRPr="00BF716D">
              <w:rPr>
                <w:color w:val="000000"/>
                <w:sz w:val="16"/>
                <w:szCs w:val="16"/>
                <w:lang w:val="en-GB"/>
              </w:rPr>
              <w:t>IS*</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0EA1A6" w14:textId="77777777" w:rsidR="00895B80" w:rsidRPr="00BF716D" w:rsidRDefault="00895B80">
            <w:pPr>
              <w:spacing w:line="360" w:lineRule="auto"/>
              <w:rPr>
                <w:color w:val="000000"/>
                <w:sz w:val="16"/>
                <w:szCs w:val="16"/>
                <w:lang w:val="en-GB"/>
              </w:rPr>
            </w:pPr>
            <w:r w:rsidRPr="00BF716D">
              <w:rPr>
                <w:color w:val="000000"/>
                <w:sz w:val="16"/>
                <w:szCs w:val="16"/>
                <w:lang w:val="en-GB"/>
              </w:rPr>
              <w:t xml:space="preserve">Pi IS </w:t>
            </w:r>
          </w:p>
          <w:p w14:paraId="005C423D" w14:textId="77777777" w:rsidR="00895B80" w:rsidRPr="00BF716D" w:rsidRDefault="00895B80">
            <w:pPr>
              <w:spacing w:line="360" w:lineRule="auto"/>
              <w:rPr>
                <w:color w:val="000000"/>
                <w:sz w:val="16"/>
                <w:szCs w:val="16"/>
              </w:rPr>
            </w:pPr>
            <w:r w:rsidRPr="00BF716D">
              <w:rPr>
                <w:color w:val="000000"/>
                <w:sz w:val="16"/>
                <w:szCs w:val="16"/>
                <w:lang w:val="en-GB"/>
              </w:rPr>
              <w:t>(kW)</w:t>
            </w:r>
          </w:p>
        </w:tc>
        <w:tc>
          <w:tcPr>
            <w:tcW w:w="1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5C4F8" w14:textId="77777777" w:rsidR="00895B80" w:rsidRPr="00BF716D" w:rsidRDefault="00895B80">
            <w:pPr>
              <w:spacing w:line="360" w:lineRule="auto"/>
              <w:rPr>
                <w:color w:val="000000"/>
                <w:sz w:val="16"/>
                <w:szCs w:val="16"/>
                <w:lang w:val="en-GB"/>
              </w:rPr>
            </w:pPr>
            <w:r w:rsidRPr="00BF716D">
              <w:rPr>
                <w:color w:val="000000"/>
                <w:sz w:val="16"/>
                <w:szCs w:val="16"/>
                <w:lang w:val="en-GB"/>
              </w:rPr>
              <w:t xml:space="preserve">Pmax evac IS </w:t>
            </w:r>
          </w:p>
          <w:p w14:paraId="514261BE" w14:textId="77777777" w:rsidR="00895B80" w:rsidRPr="00BF716D" w:rsidRDefault="00895B80">
            <w:pPr>
              <w:spacing w:line="360" w:lineRule="auto"/>
              <w:rPr>
                <w:color w:val="000000"/>
                <w:sz w:val="16"/>
                <w:szCs w:val="16"/>
              </w:rPr>
            </w:pPr>
            <w:r w:rsidRPr="00BF716D">
              <w:rPr>
                <w:color w:val="000000"/>
                <w:sz w:val="16"/>
                <w:szCs w:val="16"/>
                <w:lang w:val="en-GB"/>
              </w:rPr>
              <w:t>(kW)</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CA3CA" w14:textId="77777777" w:rsidR="00895B80" w:rsidRPr="00BF716D" w:rsidRDefault="00895B80">
            <w:pPr>
              <w:spacing w:line="360" w:lineRule="auto"/>
              <w:rPr>
                <w:color w:val="000000"/>
                <w:sz w:val="16"/>
                <w:szCs w:val="16"/>
                <w:lang w:val="en-GB"/>
              </w:rPr>
            </w:pPr>
            <w:r w:rsidRPr="00BF716D">
              <w:rPr>
                <w:color w:val="000000"/>
                <w:sz w:val="16"/>
                <w:szCs w:val="16"/>
                <w:lang w:val="en-GB"/>
              </w:rPr>
              <w:t>Pmax abs IS</w:t>
            </w:r>
          </w:p>
          <w:p w14:paraId="4C14808E" w14:textId="77777777" w:rsidR="00895B80" w:rsidRPr="00BF716D" w:rsidRDefault="00895B80">
            <w:pPr>
              <w:spacing w:line="360" w:lineRule="auto"/>
              <w:rPr>
                <w:color w:val="000000"/>
                <w:sz w:val="16"/>
                <w:szCs w:val="16"/>
                <w:lang w:val="en-GB"/>
              </w:rPr>
            </w:pPr>
            <w:r w:rsidRPr="00BF716D">
              <w:rPr>
                <w:color w:val="000000"/>
                <w:sz w:val="16"/>
                <w:szCs w:val="16"/>
                <w:lang w:val="en-GB"/>
              </w:rPr>
              <w:t>(kW)</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4B14F" w14:textId="77777777" w:rsidR="00895B80" w:rsidRPr="00BF716D" w:rsidRDefault="00895B80">
            <w:pPr>
              <w:spacing w:line="360" w:lineRule="auto"/>
              <w:rPr>
                <w:color w:val="000000"/>
                <w:sz w:val="16"/>
                <w:szCs w:val="16"/>
                <w:lang w:val="en-GB"/>
              </w:rPr>
            </w:pPr>
            <w:r w:rsidRPr="00BF716D">
              <w:rPr>
                <w:color w:val="000000"/>
                <w:sz w:val="16"/>
                <w:szCs w:val="16"/>
                <w:lang w:val="en-GB"/>
              </w:rPr>
              <w:t xml:space="preserve">Capacitate </w:t>
            </w:r>
          </w:p>
          <w:p w14:paraId="686308DA" w14:textId="77777777" w:rsidR="00895B80" w:rsidRPr="00BF716D" w:rsidRDefault="00895B80">
            <w:pPr>
              <w:spacing w:line="360" w:lineRule="auto"/>
              <w:rPr>
                <w:color w:val="000000"/>
                <w:sz w:val="16"/>
                <w:szCs w:val="16"/>
                <w:lang w:val="en-GB"/>
              </w:rPr>
            </w:pPr>
            <w:r w:rsidRPr="00BF716D">
              <w:rPr>
                <w:color w:val="000000"/>
                <w:sz w:val="16"/>
                <w:szCs w:val="16"/>
                <w:lang w:val="en-GB"/>
              </w:rPr>
              <w:t>max totală stocată de IS</w:t>
            </w:r>
          </w:p>
          <w:p w14:paraId="3A577547" w14:textId="77777777" w:rsidR="00895B80" w:rsidRPr="00BF716D" w:rsidRDefault="00895B80">
            <w:pPr>
              <w:spacing w:line="360" w:lineRule="auto"/>
              <w:rPr>
                <w:color w:val="000000"/>
                <w:sz w:val="16"/>
                <w:szCs w:val="16"/>
                <w:lang w:val="en-GB"/>
              </w:rPr>
            </w:pPr>
            <w:r w:rsidRPr="00BF716D">
              <w:rPr>
                <w:color w:val="000000"/>
                <w:sz w:val="16"/>
                <w:szCs w:val="16"/>
                <w:lang w:val="en-GB"/>
              </w:rPr>
              <w:t>(Ah)</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AF5B7" w14:textId="77777777" w:rsidR="00895B80" w:rsidRPr="00BF716D" w:rsidRDefault="00895B80">
            <w:pPr>
              <w:spacing w:line="360" w:lineRule="auto"/>
              <w:rPr>
                <w:color w:val="000000"/>
                <w:sz w:val="16"/>
                <w:szCs w:val="16"/>
                <w:lang w:val="en-GB"/>
              </w:rPr>
            </w:pPr>
            <w:r w:rsidRPr="00BF716D">
              <w:rPr>
                <w:color w:val="000000"/>
                <w:sz w:val="16"/>
                <w:szCs w:val="16"/>
                <w:lang w:val="en-GB"/>
              </w:rPr>
              <w:t>Obs.</w:t>
            </w:r>
          </w:p>
        </w:tc>
      </w:tr>
      <w:tr w:rsidR="00895B80" w:rsidRPr="00BF716D" w14:paraId="13CD101D" w14:textId="77777777" w:rsidTr="00895B80">
        <w:trPr>
          <w:trHeight w:val="172"/>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6DB14" w14:textId="77777777" w:rsidR="00895B80" w:rsidRPr="00BF716D" w:rsidRDefault="00895B80">
            <w:pPr>
              <w:spacing w:line="360" w:lineRule="auto"/>
              <w:jc w:val="center"/>
              <w:rPr>
                <w:color w:val="000000"/>
                <w:sz w:val="16"/>
                <w:szCs w:val="16"/>
              </w:rPr>
            </w:pPr>
            <w:r w:rsidRPr="00BF716D">
              <w:rPr>
                <w:color w:val="000000"/>
                <w:sz w:val="16"/>
                <w:szCs w:val="16"/>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454F7CA3" w14:textId="77777777" w:rsidR="00895B80" w:rsidRPr="00BF716D" w:rsidRDefault="00895B80">
            <w:pPr>
              <w:spacing w:line="360" w:lineRule="auto"/>
              <w:jc w:val="center"/>
              <w:rPr>
                <w:color w:val="000000"/>
                <w:sz w:val="16"/>
                <w:szCs w:val="16"/>
              </w:rPr>
            </w:pPr>
            <w:r w:rsidRPr="00BF716D">
              <w:rPr>
                <w:color w:val="000000"/>
                <w:sz w:val="16"/>
                <w:szCs w:val="16"/>
              </w:rPr>
              <w:t>2</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14:paraId="156D421F" w14:textId="77777777" w:rsidR="00895B80" w:rsidRPr="00BF716D" w:rsidRDefault="00895B80">
            <w:pPr>
              <w:spacing w:line="360" w:lineRule="auto"/>
              <w:jc w:val="center"/>
              <w:rPr>
                <w:color w:val="000000"/>
                <w:sz w:val="16"/>
                <w:szCs w:val="16"/>
              </w:rPr>
            </w:pPr>
            <w:r w:rsidRPr="00BF716D">
              <w:rPr>
                <w:color w:val="000000"/>
                <w:sz w:val="16"/>
                <w:szCs w:val="16"/>
              </w:rPr>
              <w:t>3</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1B8E6EFD" w14:textId="77777777" w:rsidR="00895B80" w:rsidRPr="00BF716D" w:rsidRDefault="00895B80">
            <w:pPr>
              <w:spacing w:line="360" w:lineRule="auto"/>
              <w:jc w:val="center"/>
              <w:rPr>
                <w:color w:val="000000"/>
                <w:sz w:val="16"/>
                <w:szCs w:val="16"/>
              </w:rPr>
            </w:pPr>
            <w:r w:rsidRPr="00BF716D">
              <w:rPr>
                <w:color w:val="000000"/>
                <w:sz w:val="16"/>
                <w:szCs w:val="16"/>
              </w:rPr>
              <w:t>4</w:t>
            </w:r>
          </w:p>
        </w:tc>
        <w:tc>
          <w:tcPr>
            <w:tcW w:w="1124" w:type="dxa"/>
            <w:tcBorders>
              <w:top w:val="nil"/>
              <w:left w:val="nil"/>
              <w:bottom w:val="single" w:sz="8" w:space="0" w:color="auto"/>
              <w:right w:val="single" w:sz="8" w:space="0" w:color="auto"/>
            </w:tcBorders>
            <w:tcMar>
              <w:top w:w="0" w:type="dxa"/>
              <w:left w:w="108" w:type="dxa"/>
              <w:bottom w:w="0" w:type="dxa"/>
              <w:right w:w="108" w:type="dxa"/>
            </w:tcMar>
            <w:hideMark/>
          </w:tcPr>
          <w:p w14:paraId="42449D94" w14:textId="77777777" w:rsidR="00895B80" w:rsidRPr="00BF716D" w:rsidRDefault="00895B80">
            <w:pPr>
              <w:spacing w:line="360" w:lineRule="auto"/>
              <w:jc w:val="center"/>
              <w:rPr>
                <w:color w:val="000000"/>
                <w:sz w:val="16"/>
                <w:szCs w:val="16"/>
              </w:rPr>
            </w:pPr>
            <w:r w:rsidRPr="00BF716D">
              <w:rPr>
                <w:color w:val="000000"/>
                <w:sz w:val="16"/>
                <w:szCs w:val="16"/>
              </w:rPr>
              <w:t xml:space="preserve">5 </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5D5DFD0C" w14:textId="77777777" w:rsidR="00895B80" w:rsidRPr="00BF716D" w:rsidRDefault="00895B80">
            <w:pPr>
              <w:spacing w:line="360" w:lineRule="auto"/>
              <w:jc w:val="center"/>
              <w:rPr>
                <w:color w:val="000000"/>
                <w:sz w:val="16"/>
                <w:szCs w:val="16"/>
              </w:rPr>
            </w:pPr>
            <w:r w:rsidRPr="00BF716D">
              <w:rPr>
                <w:color w:val="000000"/>
                <w:sz w:val="16"/>
                <w:szCs w:val="16"/>
              </w:rPr>
              <w:t xml:space="preserve">6 </w:t>
            </w:r>
          </w:p>
        </w:tc>
        <w:tc>
          <w:tcPr>
            <w:tcW w:w="1120" w:type="dxa"/>
            <w:tcBorders>
              <w:top w:val="nil"/>
              <w:left w:val="nil"/>
              <w:bottom w:val="single" w:sz="8" w:space="0" w:color="auto"/>
              <w:right w:val="single" w:sz="8" w:space="0" w:color="auto"/>
            </w:tcBorders>
            <w:tcMar>
              <w:top w:w="0" w:type="dxa"/>
              <w:left w:w="108" w:type="dxa"/>
              <w:bottom w:w="0" w:type="dxa"/>
              <w:right w:w="108" w:type="dxa"/>
            </w:tcMar>
            <w:hideMark/>
          </w:tcPr>
          <w:p w14:paraId="79C19DBB" w14:textId="77777777" w:rsidR="00895B80" w:rsidRPr="00BF716D" w:rsidRDefault="00895B80">
            <w:pPr>
              <w:spacing w:line="360" w:lineRule="auto"/>
              <w:jc w:val="center"/>
              <w:rPr>
                <w:color w:val="000000"/>
                <w:sz w:val="16"/>
                <w:szCs w:val="16"/>
              </w:rPr>
            </w:pPr>
            <w:r w:rsidRPr="00BF716D">
              <w:rPr>
                <w:color w:val="000000"/>
                <w:sz w:val="16"/>
                <w:szCs w:val="16"/>
              </w:rPr>
              <w:t>7</w:t>
            </w:r>
          </w:p>
        </w:tc>
      </w:tr>
      <w:tr w:rsidR="00895B80" w:rsidRPr="00BF716D" w14:paraId="23A97CCF" w14:textId="77777777" w:rsidTr="00895B80">
        <w:trPr>
          <w:trHeight w:val="207"/>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FE1B5" w14:textId="77777777" w:rsidR="00895B80" w:rsidRPr="00BF716D" w:rsidRDefault="00895B80">
            <w:pPr>
              <w:spacing w:line="360" w:lineRule="auto"/>
              <w:jc w:val="both"/>
              <w:rPr>
                <w:color w:val="000000"/>
                <w:sz w:val="16"/>
                <w:szCs w:val="16"/>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14:paraId="59B2A6EF" w14:textId="77777777" w:rsidR="00895B80" w:rsidRPr="00BF716D" w:rsidRDefault="00895B80">
            <w:pPr>
              <w:spacing w:line="360" w:lineRule="auto"/>
              <w:jc w:val="both"/>
              <w:rPr>
                <w:color w:val="000000"/>
                <w:sz w:val="16"/>
                <w:szCs w:val="16"/>
              </w:rPr>
            </w:pPr>
          </w:p>
        </w:tc>
        <w:tc>
          <w:tcPr>
            <w:tcW w:w="988" w:type="dxa"/>
            <w:tcBorders>
              <w:top w:val="nil"/>
              <w:left w:val="nil"/>
              <w:bottom w:val="single" w:sz="8" w:space="0" w:color="auto"/>
              <w:right w:val="single" w:sz="8" w:space="0" w:color="auto"/>
            </w:tcBorders>
            <w:tcMar>
              <w:top w:w="0" w:type="dxa"/>
              <w:left w:w="108" w:type="dxa"/>
              <w:bottom w:w="0" w:type="dxa"/>
              <w:right w:w="108" w:type="dxa"/>
            </w:tcMar>
          </w:tcPr>
          <w:p w14:paraId="35BAF1EC" w14:textId="77777777" w:rsidR="00895B80" w:rsidRPr="00BF716D" w:rsidRDefault="00895B80">
            <w:pPr>
              <w:spacing w:line="360" w:lineRule="auto"/>
              <w:jc w:val="both"/>
              <w:rPr>
                <w:color w:val="000000"/>
                <w:sz w:val="16"/>
                <w:szCs w:val="16"/>
              </w:rPr>
            </w:pP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5FDFAF11" w14:textId="77777777" w:rsidR="00895B80" w:rsidRPr="00BF716D" w:rsidRDefault="00895B80">
            <w:pPr>
              <w:spacing w:line="360" w:lineRule="auto"/>
              <w:jc w:val="both"/>
              <w:rPr>
                <w:color w:val="000000"/>
                <w:sz w:val="16"/>
                <w:szCs w:val="16"/>
              </w:rPr>
            </w:pPr>
          </w:p>
        </w:tc>
        <w:tc>
          <w:tcPr>
            <w:tcW w:w="1124" w:type="dxa"/>
            <w:tcBorders>
              <w:top w:val="nil"/>
              <w:left w:val="nil"/>
              <w:bottom w:val="single" w:sz="8" w:space="0" w:color="auto"/>
              <w:right w:val="single" w:sz="8" w:space="0" w:color="auto"/>
            </w:tcBorders>
            <w:tcMar>
              <w:top w:w="0" w:type="dxa"/>
              <w:left w:w="108" w:type="dxa"/>
              <w:bottom w:w="0" w:type="dxa"/>
              <w:right w:w="108" w:type="dxa"/>
            </w:tcMar>
          </w:tcPr>
          <w:p w14:paraId="234C1231" w14:textId="77777777" w:rsidR="00895B80" w:rsidRPr="00BF716D" w:rsidRDefault="00895B80">
            <w:pPr>
              <w:spacing w:line="360" w:lineRule="auto"/>
              <w:jc w:val="both"/>
              <w:rPr>
                <w:color w:val="000000"/>
                <w:sz w:val="16"/>
                <w:szCs w:val="16"/>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3862B4AC" w14:textId="77777777" w:rsidR="00895B80" w:rsidRPr="00BF716D" w:rsidRDefault="00895B80">
            <w:pPr>
              <w:spacing w:line="360" w:lineRule="auto"/>
              <w:jc w:val="both"/>
              <w:rPr>
                <w:color w:val="000000"/>
                <w:sz w:val="16"/>
                <w:szCs w:val="16"/>
              </w:rPr>
            </w:pPr>
          </w:p>
        </w:tc>
        <w:tc>
          <w:tcPr>
            <w:tcW w:w="1120" w:type="dxa"/>
            <w:tcBorders>
              <w:top w:val="nil"/>
              <w:left w:val="nil"/>
              <w:bottom w:val="single" w:sz="8" w:space="0" w:color="auto"/>
              <w:right w:val="single" w:sz="8" w:space="0" w:color="auto"/>
            </w:tcBorders>
            <w:tcMar>
              <w:top w:w="0" w:type="dxa"/>
              <w:left w:w="108" w:type="dxa"/>
              <w:bottom w:w="0" w:type="dxa"/>
              <w:right w:w="108" w:type="dxa"/>
            </w:tcMar>
          </w:tcPr>
          <w:p w14:paraId="3DBA0047" w14:textId="77777777" w:rsidR="00895B80" w:rsidRPr="00BF716D" w:rsidRDefault="00895B80">
            <w:pPr>
              <w:spacing w:line="360" w:lineRule="auto"/>
              <w:jc w:val="both"/>
              <w:rPr>
                <w:color w:val="000000"/>
                <w:sz w:val="16"/>
                <w:szCs w:val="16"/>
              </w:rPr>
            </w:pPr>
          </w:p>
        </w:tc>
      </w:tr>
    </w:tbl>
    <w:p w14:paraId="3825E2F2" w14:textId="77777777" w:rsidR="00895B80" w:rsidRPr="00BF716D" w:rsidRDefault="00895B80" w:rsidP="00895B80">
      <w:pPr>
        <w:spacing w:before="120" w:after="120" w:line="360" w:lineRule="auto"/>
        <w:jc w:val="both"/>
        <w:rPr>
          <w:rFonts w:ascii="Calibri" w:eastAsiaTheme="minorHAnsi" w:hAnsi="Calibri" w:cs="Calibri"/>
          <w:color w:val="000000"/>
          <w:sz w:val="24"/>
          <w:szCs w:val="24"/>
          <w:shd w:val="clear" w:color="auto" w:fill="FFFFFF"/>
        </w:rPr>
      </w:pPr>
      <w:r w:rsidRPr="00BF716D">
        <w:rPr>
          <w:color w:val="000000"/>
          <w:sz w:val="24"/>
          <w:szCs w:val="24"/>
          <w:shd w:val="clear" w:color="auto" w:fill="FFFFFF"/>
          <w:lang w:val="ro-RO"/>
        </w:rPr>
        <w:t>Tabelul 2</w:t>
      </w:r>
    </w:p>
    <w:tbl>
      <w:tblPr>
        <w:tblW w:w="9209" w:type="dxa"/>
        <w:tblCellMar>
          <w:left w:w="0" w:type="dxa"/>
          <w:right w:w="0" w:type="dxa"/>
        </w:tblCellMar>
        <w:tblLook w:val="04A0" w:firstRow="1" w:lastRow="0" w:firstColumn="1" w:lastColumn="0" w:noHBand="0" w:noVBand="1"/>
      </w:tblPr>
      <w:tblGrid>
        <w:gridCol w:w="378"/>
        <w:gridCol w:w="917"/>
        <w:gridCol w:w="1110"/>
        <w:gridCol w:w="1191"/>
        <w:gridCol w:w="1043"/>
        <w:gridCol w:w="1026"/>
        <w:gridCol w:w="1232"/>
        <w:gridCol w:w="1301"/>
        <w:gridCol w:w="1011"/>
      </w:tblGrid>
      <w:tr w:rsidR="00895B80" w:rsidRPr="00BF716D" w14:paraId="642D8A73" w14:textId="77777777" w:rsidTr="00895B80">
        <w:trPr>
          <w:trHeight w:val="1075"/>
        </w:trPr>
        <w:tc>
          <w:tcPr>
            <w:tcW w:w="378" w:type="dxa"/>
            <w:tcBorders>
              <w:top w:val="single" w:sz="8" w:space="0" w:color="auto"/>
              <w:left w:val="single" w:sz="8" w:space="0" w:color="auto"/>
              <w:bottom w:val="single" w:sz="8" w:space="0" w:color="auto"/>
              <w:right w:val="single" w:sz="8" w:space="0" w:color="auto"/>
            </w:tcBorders>
            <w:hideMark/>
          </w:tcPr>
          <w:p w14:paraId="20803E46" w14:textId="77777777" w:rsidR="00895B80" w:rsidRPr="00BF716D" w:rsidRDefault="00895B80">
            <w:pPr>
              <w:spacing w:line="360" w:lineRule="auto"/>
              <w:jc w:val="center"/>
              <w:rPr>
                <w:color w:val="000000"/>
                <w:sz w:val="16"/>
                <w:szCs w:val="16"/>
                <w:lang w:val="en-GB"/>
              </w:rPr>
            </w:pPr>
            <w:r w:rsidRPr="00BF716D">
              <w:rPr>
                <w:color w:val="000000"/>
                <w:sz w:val="16"/>
                <w:szCs w:val="16"/>
                <w:lang w:val="en-GB"/>
              </w:rPr>
              <w:t>Nr</w:t>
            </w:r>
          </w:p>
          <w:p w14:paraId="72E1CD88" w14:textId="77777777" w:rsidR="00895B80" w:rsidRPr="00BF716D" w:rsidRDefault="00895B80">
            <w:pPr>
              <w:spacing w:line="360" w:lineRule="auto"/>
              <w:jc w:val="center"/>
              <w:rPr>
                <w:color w:val="000000"/>
                <w:sz w:val="16"/>
                <w:szCs w:val="16"/>
                <w:lang w:val="en-GB"/>
              </w:rPr>
            </w:pPr>
            <w:r w:rsidRPr="00BF716D">
              <w:rPr>
                <w:color w:val="000000"/>
                <w:sz w:val="16"/>
                <w:szCs w:val="16"/>
                <w:lang w:val="en-GB"/>
              </w:rPr>
              <w:t>crt</w:t>
            </w:r>
          </w:p>
        </w:tc>
        <w:tc>
          <w:tcPr>
            <w:tcW w:w="917" w:type="dxa"/>
            <w:tcBorders>
              <w:top w:val="single" w:sz="8" w:space="0" w:color="auto"/>
              <w:left w:val="nil"/>
              <w:bottom w:val="single" w:sz="8" w:space="0" w:color="auto"/>
              <w:right w:val="single" w:sz="8" w:space="0" w:color="auto"/>
            </w:tcBorders>
            <w:hideMark/>
          </w:tcPr>
          <w:p w14:paraId="5B96CCE5" w14:textId="57BE5901" w:rsidR="00895B80" w:rsidRPr="00BF716D" w:rsidRDefault="00895B80">
            <w:pPr>
              <w:spacing w:line="360" w:lineRule="auto"/>
              <w:rPr>
                <w:color w:val="000000"/>
                <w:sz w:val="16"/>
                <w:szCs w:val="16"/>
                <w:lang w:val="en-GB"/>
              </w:rPr>
            </w:pPr>
            <w:r w:rsidRPr="00BF716D">
              <w:rPr>
                <w:color w:val="000000"/>
                <w:sz w:val="16"/>
                <w:szCs w:val="16"/>
                <w:lang w:val="en-GB"/>
              </w:rPr>
              <w:t xml:space="preserve"> Nr. de </w:t>
            </w:r>
          </w:p>
          <w:p w14:paraId="433F5C03" w14:textId="77777777" w:rsidR="00895B80" w:rsidRPr="00BF716D" w:rsidRDefault="00895B80">
            <w:pPr>
              <w:spacing w:line="360" w:lineRule="auto"/>
              <w:rPr>
                <w:color w:val="000000"/>
                <w:sz w:val="16"/>
                <w:szCs w:val="16"/>
                <w:lang w:val="en-GB"/>
              </w:rPr>
            </w:pPr>
            <w:r w:rsidRPr="00BF716D">
              <w:rPr>
                <w:color w:val="000000"/>
                <w:sz w:val="16"/>
                <w:szCs w:val="16"/>
                <w:lang w:val="en-GB"/>
              </w:rPr>
              <w:t xml:space="preserve"> elemente de  </w:t>
            </w:r>
          </w:p>
          <w:p w14:paraId="70B9AB5D" w14:textId="77777777" w:rsidR="00895B80" w:rsidRPr="00BF716D" w:rsidRDefault="00895B80">
            <w:pPr>
              <w:spacing w:line="360" w:lineRule="auto"/>
              <w:rPr>
                <w:color w:val="000000"/>
                <w:sz w:val="16"/>
                <w:szCs w:val="16"/>
                <w:lang w:val="en-GB"/>
              </w:rPr>
            </w:pPr>
            <w:r w:rsidRPr="00BF716D">
              <w:rPr>
                <w:color w:val="000000"/>
                <w:sz w:val="16"/>
                <w:szCs w:val="16"/>
                <w:lang w:val="en-GB"/>
              </w:rPr>
              <w:t> stocare</w:t>
            </w:r>
          </w:p>
        </w:tc>
        <w:tc>
          <w:tcPr>
            <w:tcW w:w="1110" w:type="dxa"/>
            <w:tcBorders>
              <w:top w:val="single" w:sz="8" w:space="0" w:color="auto"/>
              <w:left w:val="nil"/>
              <w:bottom w:val="single" w:sz="8" w:space="0" w:color="auto"/>
              <w:right w:val="single" w:sz="8" w:space="0" w:color="auto"/>
            </w:tcBorders>
            <w:hideMark/>
          </w:tcPr>
          <w:p w14:paraId="1DF00B8B" w14:textId="77777777" w:rsidR="00895B80" w:rsidRPr="00BF716D" w:rsidRDefault="00895B80">
            <w:pPr>
              <w:spacing w:line="360" w:lineRule="auto"/>
              <w:rPr>
                <w:color w:val="000000"/>
                <w:sz w:val="16"/>
                <w:szCs w:val="16"/>
                <w:lang w:val="en-GB"/>
              </w:rPr>
            </w:pPr>
            <w:r w:rsidRPr="00BF716D">
              <w:rPr>
                <w:color w:val="000000"/>
                <w:sz w:val="16"/>
                <w:szCs w:val="16"/>
                <w:lang w:val="en-GB"/>
              </w:rPr>
              <w:t xml:space="preserve">Pi/element  </w:t>
            </w:r>
          </w:p>
          <w:p w14:paraId="1CF7979C" w14:textId="77777777" w:rsidR="00895B80" w:rsidRPr="00BF716D" w:rsidRDefault="00895B80">
            <w:pPr>
              <w:spacing w:line="360" w:lineRule="auto"/>
              <w:rPr>
                <w:color w:val="000000"/>
                <w:sz w:val="16"/>
                <w:szCs w:val="16"/>
                <w:lang w:val="en-GB"/>
              </w:rPr>
            </w:pPr>
            <w:r w:rsidRPr="00BF716D">
              <w:rPr>
                <w:color w:val="000000"/>
                <w:sz w:val="16"/>
                <w:szCs w:val="16"/>
                <w:lang w:val="en-GB"/>
              </w:rPr>
              <w:t> de stocare</w:t>
            </w:r>
          </w:p>
          <w:p w14:paraId="617FF36B" w14:textId="77777777" w:rsidR="00895B80" w:rsidRPr="00BF716D" w:rsidRDefault="00895B80">
            <w:pPr>
              <w:spacing w:line="360" w:lineRule="auto"/>
              <w:rPr>
                <w:color w:val="000000"/>
                <w:sz w:val="16"/>
                <w:szCs w:val="16"/>
                <w:lang w:val="en-GB"/>
              </w:rPr>
            </w:pPr>
            <w:r w:rsidRPr="00BF716D">
              <w:rPr>
                <w:color w:val="000000"/>
                <w:sz w:val="16"/>
                <w:szCs w:val="16"/>
                <w:lang w:val="en-GB"/>
              </w:rPr>
              <w:t>(kW)</w:t>
            </w:r>
          </w:p>
        </w:tc>
        <w:tc>
          <w:tcPr>
            <w:tcW w:w="1191" w:type="dxa"/>
            <w:tcBorders>
              <w:top w:val="single" w:sz="8" w:space="0" w:color="auto"/>
              <w:left w:val="nil"/>
              <w:bottom w:val="single" w:sz="8" w:space="0" w:color="auto"/>
              <w:right w:val="single" w:sz="8" w:space="0" w:color="auto"/>
            </w:tcBorders>
            <w:hideMark/>
          </w:tcPr>
          <w:p w14:paraId="04AA2F1C" w14:textId="77777777" w:rsidR="00895B80" w:rsidRPr="00BF716D" w:rsidRDefault="00895B80">
            <w:pPr>
              <w:spacing w:line="360" w:lineRule="auto"/>
              <w:rPr>
                <w:color w:val="000000"/>
                <w:sz w:val="16"/>
                <w:szCs w:val="16"/>
                <w:lang w:val="en-GB"/>
              </w:rPr>
            </w:pPr>
            <w:r w:rsidRPr="00BF716D">
              <w:rPr>
                <w:color w:val="000000"/>
                <w:sz w:val="16"/>
                <w:szCs w:val="16"/>
                <w:lang w:val="en-GB"/>
              </w:rPr>
              <w:t>Capacitatea max/</w:t>
            </w:r>
          </w:p>
          <w:p w14:paraId="0FDDF37B" w14:textId="77777777" w:rsidR="00895B80" w:rsidRPr="00BF716D" w:rsidRDefault="00895B80">
            <w:pPr>
              <w:spacing w:line="360" w:lineRule="auto"/>
              <w:rPr>
                <w:color w:val="000000"/>
                <w:sz w:val="16"/>
                <w:szCs w:val="16"/>
                <w:lang w:val="en-GB"/>
              </w:rPr>
            </w:pPr>
            <w:r w:rsidRPr="00BF716D">
              <w:rPr>
                <w:color w:val="000000"/>
                <w:sz w:val="16"/>
                <w:szCs w:val="16"/>
                <w:lang w:val="en-GB"/>
              </w:rPr>
              <w:t>element de stocare</w:t>
            </w:r>
          </w:p>
          <w:p w14:paraId="50D272E6" w14:textId="77777777" w:rsidR="00895B80" w:rsidRPr="00BF716D" w:rsidRDefault="00895B80">
            <w:pPr>
              <w:spacing w:line="360" w:lineRule="auto"/>
              <w:rPr>
                <w:color w:val="000000"/>
                <w:sz w:val="16"/>
                <w:szCs w:val="16"/>
                <w:lang w:val="en-GB"/>
              </w:rPr>
            </w:pPr>
            <w:r w:rsidRPr="00BF716D">
              <w:rPr>
                <w:color w:val="000000"/>
                <w:sz w:val="16"/>
                <w:szCs w:val="16"/>
                <w:lang w:val="en-GB"/>
              </w:rPr>
              <w:t>(Ah)</w:t>
            </w:r>
          </w:p>
        </w:tc>
        <w:tc>
          <w:tcPr>
            <w:tcW w:w="1043" w:type="dxa"/>
            <w:tcBorders>
              <w:top w:val="single" w:sz="8" w:space="0" w:color="auto"/>
              <w:left w:val="nil"/>
              <w:bottom w:val="single" w:sz="8" w:space="0" w:color="auto"/>
              <w:right w:val="single" w:sz="8" w:space="0" w:color="auto"/>
            </w:tcBorders>
            <w:hideMark/>
          </w:tcPr>
          <w:p w14:paraId="348ECAC1" w14:textId="77777777" w:rsidR="00895B80" w:rsidRPr="00BF716D" w:rsidRDefault="00895B80">
            <w:pPr>
              <w:spacing w:line="360" w:lineRule="auto"/>
              <w:rPr>
                <w:color w:val="000000"/>
                <w:sz w:val="16"/>
                <w:szCs w:val="16"/>
                <w:lang w:val="en-GB"/>
              </w:rPr>
            </w:pPr>
            <w:r w:rsidRPr="00BF716D">
              <w:rPr>
                <w:color w:val="000000"/>
                <w:sz w:val="16"/>
                <w:szCs w:val="16"/>
                <w:lang w:val="en-GB"/>
              </w:rPr>
              <w:t>Qmax evac în reg de încărcare**</w:t>
            </w:r>
          </w:p>
          <w:p w14:paraId="650528D9" w14:textId="77777777" w:rsidR="00895B80" w:rsidRPr="00BF716D" w:rsidRDefault="00895B80">
            <w:pPr>
              <w:spacing w:line="360" w:lineRule="auto"/>
              <w:rPr>
                <w:color w:val="000000"/>
                <w:sz w:val="16"/>
                <w:szCs w:val="16"/>
                <w:lang w:val="en-GB"/>
              </w:rPr>
            </w:pPr>
            <w:r w:rsidRPr="00BF716D">
              <w:rPr>
                <w:color w:val="000000"/>
                <w:sz w:val="16"/>
                <w:szCs w:val="16"/>
                <w:lang w:val="en-GB"/>
              </w:rPr>
              <w:t>(kVAr)</w:t>
            </w:r>
          </w:p>
        </w:tc>
        <w:tc>
          <w:tcPr>
            <w:tcW w:w="1026" w:type="dxa"/>
            <w:tcBorders>
              <w:top w:val="single" w:sz="8" w:space="0" w:color="auto"/>
              <w:left w:val="nil"/>
              <w:bottom w:val="single" w:sz="8" w:space="0" w:color="auto"/>
              <w:right w:val="single" w:sz="8" w:space="0" w:color="auto"/>
            </w:tcBorders>
            <w:hideMark/>
          </w:tcPr>
          <w:p w14:paraId="11FD0BC4" w14:textId="77777777" w:rsidR="00895B80" w:rsidRPr="00BF716D" w:rsidRDefault="00895B80">
            <w:pPr>
              <w:spacing w:line="360" w:lineRule="auto"/>
              <w:rPr>
                <w:color w:val="000000"/>
                <w:sz w:val="16"/>
                <w:szCs w:val="16"/>
                <w:lang w:val="en-GB"/>
              </w:rPr>
            </w:pPr>
            <w:r w:rsidRPr="00BF716D">
              <w:rPr>
                <w:color w:val="000000"/>
                <w:sz w:val="16"/>
                <w:szCs w:val="16"/>
                <w:lang w:val="en-GB"/>
              </w:rPr>
              <w:t>Qmax abs în reg de încărcare**</w:t>
            </w:r>
          </w:p>
          <w:p w14:paraId="33B90624" w14:textId="77777777" w:rsidR="00895B80" w:rsidRPr="00BF716D" w:rsidRDefault="00895B80">
            <w:pPr>
              <w:spacing w:line="360" w:lineRule="auto"/>
              <w:rPr>
                <w:color w:val="000000"/>
                <w:sz w:val="16"/>
                <w:szCs w:val="16"/>
                <w:lang w:val="en-GB"/>
              </w:rPr>
            </w:pPr>
            <w:r w:rsidRPr="00BF716D">
              <w:rPr>
                <w:color w:val="000000"/>
                <w:sz w:val="16"/>
                <w:szCs w:val="16"/>
                <w:lang w:val="en-GB"/>
              </w:rPr>
              <w:t>(kVAr)</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D65CC" w14:textId="77777777" w:rsidR="00895B80" w:rsidRPr="00BF716D" w:rsidRDefault="00895B80">
            <w:pPr>
              <w:spacing w:line="360" w:lineRule="auto"/>
              <w:rPr>
                <w:color w:val="000000"/>
                <w:sz w:val="16"/>
                <w:szCs w:val="16"/>
                <w:lang w:val="en-GB"/>
              </w:rPr>
            </w:pPr>
            <w:r w:rsidRPr="00BF716D">
              <w:rPr>
                <w:color w:val="000000"/>
                <w:sz w:val="16"/>
                <w:szCs w:val="16"/>
                <w:lang w:val="en-GB"/>
              </w:rPr>
              <w:t>Qmax evac în reg de descărcare***</w:t>
            </w:r>
          </w:p>
          <w:p w14:paraId="54A73154" w14:textId="77777777" w:rsidR="00895B80" w:rsidRPr="00BF716D" w:rsidRDefault="00895B80">
            <w:pPr>
              <w:spacing w:line="360" w:lineRule="auto"/>
              <w:rPr>
                <w:color w:val="000000"/>
                <w:sz w:val="16"/>
                <w:szCs w:val="16"/>
                <w:lang w:val="en-GB"/>
              </w:rPr>
            </w:pPr>
            <w:r w:rsidRPr="00BF716D">
              <w:rPr>
                <w:color w:val="000000"/>
                <w:sz w:val="16"/>
                <w:szCs w:val="16"/>
                <w:lang w:val="en-GB"/>
              </w:rPr>
              <w:t>(kVAr)</w:t>
            </w:r>
          </w:p>
        </w:tc>
        <w:tc>
          <w:tcPr>
            <w:tcW w:w="1301" w:type="dxa"/>
            <w:tcBorders>
              <w:top w:val="single" w:sz="8" w:space="0" w:color="auto"/>
              <w:left w:val="nil"/>
              <w:bottom w:val="single" w:sz="8" w:space="0" w:color="auto"/>
              <w:right w:val="single" w:sz="8" w:space="0" w:color="auto"/>
            </w:tcBorders>
            <w:hideMark/>
          </w:tcPr>
          <w:p w14:paraId="2D1C44C6" w14:textId="77777777" w:rsidR="00895B80" w:rsidRPr="00BF716D" w:rsidRDefault="00895B80">
            <w:pPr>
              <w:spacing w:line="360" w:lineRule="auto"/>
              <w:rPr>
                <w:color w:val="000000"/>
                <w:sz w:val="16"/>
                <w:szCs w:val="16"/>
                <w:lang w:val="en-GB"/>
              </w:rPr>
            </w:pPr>
            <w:r w:rsidRPr="00BF716D">
              <w:rPr>
                <w:color w:val="000000"/>
                <w:sz w:val="16"/>
                <w:szCs w:val="16"/>
                <w:lang w:val="en-GB"/>
              </w:rPr>
              <w:t>Qmax abs în reg de descărcare***</w:t>
            </w:r>
          </w:p>
          <w:p w14:paraId="308730EE" w14:textId="77777777" w:rsidR="00895B80" w:rsidRPr="00BF716D" w:rsidRDefault="00895B80">
            <w:pPr>
              <w:spacing w:line="360" w:lineRule="auto"/>
              <w:rPr>
                <w:color w:val="000000"/>
                <w:sz w:val="16"/>
                <w:szCs w:val="16"/>
                <w:lang w:val="en-GB"/>
              </w:rPr>
            </w:pPr>
            <w:r w:rsidRPr="00BF716D">
              <w:rPr>
                <w:color w:val="000000"/>
                <w:sz w:val="16"/>
                <w:szCs w:val="16"/>
                <w:lang w:val="en-GB"/>
              </w:rPr>
              <w:t>(kVAr)</w:t>
            </w:r>
          </w:p>
        </w:tc>
        <w:tc>
          <w:tcPr>
            <w:tcW w:w="1011" w:type="dxa"/>
            <w:tcBorders>
              <w:top w:val="single" w:sz="8" w:space="0" w:color="auto"/>
              <w:left w:val="nil"/>
              <w:bottom w:val="single" w:sz="8" w:space="0" w:color="auto"/>
              <w:right w:val="single" w:sz="8" w:space="0" w:color="auto"/>
            </w:tcBorders>
            <w:hideMark/>
          </w:tcPr>
          <w:p w14:paraId="4D6CDB80" w14:textId="77777777" w:rsidR="00895B80" w:rsidRPr="00BF716D" w:rsidRDefault="00895B80">
            <w:pPr>
              <w:spacing w:line="360" w:lineRule="auto"/>
              <w:rPr>
                <w:color w:val="000000"/>
                <w:sz w:val="16"/>
                <w:szCs w:val="16"/>
              </w:rPr>
            </w:pPr>
            <w:r w:rsidRPr="00BF716D">
              <w:rPr>
                <w:color w:val="000000"/>
                <w:sz w:val="16"/>
                <w:szCs w:val="16"/>
              </w:rPr>
              <w:t>Obs.</w:t>
            </w:r>
          </w:p>
        </w:tc>
      </w:tr>
      <w:tr w:rsidR="00895B80" w:rsidRPr="00BF716D" w14:paraId="10F7B2C0" w14:textId="77777777" w:rsidTr="00895B80">
        <w:trPr>
          <w:trHeight w:val="220"/>
        </w:trPr>
        <w:tc>
          <w:tcPr>
            <w:tcW w:w="378" w:type="dxa"/>
            <w:tcBorders>
              <w:top w:val="nil"/>
              <w:left w:val="single" w:sz="8" w:space="0" w:color="auto"/>
              <w:bottom w:val="single" w:sz="8" w:space="0" w:color="auto"/>
              <w:right w:val="single" w:sz="8" w:space="0" w:color="auto"/>
            </w:tcBorders>
            <w:hideMark/>
          </w:tcPr>
          <w:p w14:paraId="42254C86" w14:textId="77777777" w:rsidR="00895B80" w:rsidRPr="00BF716D" w:rsidRDefault="00895B80">
            <w:pPr>
              <w:spacing w:line="360" w:lineRule="auto"/>
              <w:jc w:val="center"/>
              <w:rPr>
                <w:color w:val="000000"/>
                <w:sz w:val="16"/>
                <w:szCs w:val="16"/>
              </w:rPr>
            </w:pPr>
            <w:r w:rsidRPr="00BF716D">
              <w:rPr>
                <w:color w:val="000000"/>
                <w:sz w:val="16"/>
                <w:szCs w:val="16"/>
              </w:rPr>
              <w:t>1</w:t>
            </w:r>
          </w:p>
        </w:tc>
        <w:tc>
          <w:tcPr>
            <w:tcW w:w="917" w:type="dxa"/>
            <w:tcBorders>
              <w:top w:val="nil"/>
              <w:left w:val="nil"/>
              <w:bottom w:val="single" w:sz="8" w:space="0" w:color="auto"/>
              <w:right w:val="single" w:sz="8" w:space="0" w:color="auto"/>
            </w:tcBorders>
            <w:hideMark/>
          </w:tcPr>
          <w:p w14:paraId="2BF575FD" w14:textId="77777777" w:rsidR="00895B80" w:rsidRPr="00BF716D" w:rsidRDefault="00895B80">
            <w:pPr>
              <w:spacing w:line="360" w:lineRule="auto"/>
              <w:jc w:val="center"/>
              <w:rPr>
                <w:color w:val="000000"/>
                <w:sz w:val="16"/>
                <w:szCs w:val="16"/>
              </w:rPr>
            </w:pPr>
            <w:r w:rsidRPr="00BF716D">
              <w:rPr>
                <w:color w:val="000000"/>
                <w:sz w:val="16"/>
                <w:szCs w:val="16"/>
              </w:rPr>
              <w:t>2</w:t>
            </w:r>
          </w:p>
        </w:tc>
        <w:tc>
          <w:tcPr>
            <w:tcW w:w="1110" w:type="dxa"/>
            <w:tcBorders>
              <w:top w:val="nil"/>
              <w:left w:val="nil"/>
              <w:bottom w:val="single" w:sz="8" w:space="0" w:color="auto"/>
              <w:right w:val="single" w:sz="8" w:space="0" w:color="auto"/>
            </w:tcBorders>
            <w:hideMark/>
          </w:tcPr>
          <w:p w14:paraId="02BC456D" w14:textId="77777777" w:rsidR="00895B80" w:rsidRPr="00BF716D" w:rsidRDefault="00895B80">
            <w:pPr>
              <w:spacing w:line="360" w:lineRule="auto"/>
              <w:jc w:val="center"/>
              <w:rPr>
                <w:color w:val="000000"/>
                <w:sz w:val="16"/>
                <w:szCs w:val="16"/>
              </w:rPr>
            </w:pPr>
            <w:r w:rsidRPr="00BF716D">
              <w:rPr>
                <w:color w:val="000000"/>
                <w:sz w:val="16"/>
                <w:szCs w:val="16"/>
              </w:rPr>
              <w:t>3</w:t>
            </w:r>
          </w:p>
        </w:tc>
        <w:tc>
          <w:tcPr>
            <w:tcW w:w="1191" w:type="dxa"/>
            <w:tcBorders>
              <w:top w:val="nil"/>
              <w:left w:val="nil"/>
              <w:bottom w:val="single" w:sz="8" w:space="0" w:color="auto"/>
              <w:right w:val="single" w:sz="8" w:space="0" w:color="auto"/>
            </w:tcBorders>
            <w:hideMark/>
          </w:tcPr>
          <w:p w14:paraId="0BC02A43" w14:textId="77777777" w:rsidR="00895B80" w:rsidRPr="00BF716D" w:rsidRDefault="00895B80">
            <w:pPr>
              <w:spacing w:line="360" w:lineRule="auto"/>
              <w:jc w:val="center"/>
              <w:rPr>
                <w:color w:val="000000"/>
                <w:sz w:val="16"/>
                <w:szCs w:val="16"/>
              </w:rPr>
            </w:pPr>
            <w:r w:rsidRPr="00BF716D">
              <w:rPr>
                <w:color w:val="000000"/>
                <w:sz w:val="16"/>
                <w:szCs w:val="16"/>
              </w:rPr>
              <w:t>4</w:t>
            </w:r>
          </w:p>
        </w:tc>
        <w:tc>
          <w:tcPr>
            <w:tcW w:w="1043" w:type="dxa"/>
            <w:tcBorders>
              <w:top w:val="nil"/>
              <w:left w:val="nil"/>
              <w:bottom w:val="single" w:sz="8" w:space="0" w:color="auto"/>
              <w:right w:val="single" w:sz="8" w:space="0" w:color="auto"/>
            </w:tcBorders>
            <w:hideMark/>
          </w:tcPr>
          <w:p w14:paraId="662200A4" w14:textId="77777777" w:rsidR="00895B80" w:rsidRPr="00BF716D" w:rsidRDefault="00895B80">
            <w:pPr>
              <w:spacing w:line="360" w:lineRule="auto"/>
              <w:jc w:val="center"/>
              <w:rPr>
                <w:color w:val="000000"/>
                <w:sz w:val="16"/>
                <w:szCs w:val="16"/>
              </w:rPr>
            </w:pPr>
            <w:r w:rsidRPr="00BF716D">
              <w:rPr>
                <w:color w:val="000000"/>
                <w:sz w:val="16"/>
                <w:szCs w:val="16"/>
              </w:rPr>
              <w:t>5</w:t>
            </w:r>
          </w:p>
        </w:tc>
        <w:tc>
          <w:tcPr>
            <w:tcW w:w="1026" w:type="dxa"/>
            <w:tcBorders>
              <w:top w:val="nil"/>
              <w:left w:val="nil"/>
              <w:bottom w:val="single" w:sz="8" w:space="0" w:color="auto"/>
              <w:right w:val="single" w:sz="8" w:space="0" w:color="auto"/>
            </w:tcBorders>
            <w:hideMark/>
          </w:tcPr>
          <w:p w14:paraId="417F7C2B" w14:textId="77777777" w:rsidR="00895B80" w:rsidRPr="00BF716D" w:rsidRDefault="00895B80">
            <w:pPr>
              <w:spacing w:line="360" w:lineRule="auto"/>
              <w:jc w:val="center"/>
              <w:rPr>
                <w:color w:val="000000"/>
                <w:sz w:val="16"/>
                <w:szCs w:val="16"/>
              </w:rPr>
            </w:pPr>
            <w:r w:rsidRPr="00BF716D">
              <w:rPr>
                <w:color w:val="000000"/>
                <w:sz w:val="16"/>
                <w:szCs w:val="16"/>
              </w:rPr>
              <w:t>6</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14:paraId="52CB5E0E" w14:textId="77777777" w:rsidR="00895B80" w:rsidRPr="00BF716D" w:rsidRDefault="00895B80">
            <w:pPr>
              <w:spacing w:line="360" w:lineRule="auto"/>
              <w:jc w:val="center"/>
              <w:rPr>
                <w:color w:val="000000"/>
                <w:sz w:val="16"/>
                <w:szCs w:val="16"/>
              </w:rPr>
            </w:pPr>
            <w:r w:rsidRPr="00BF716D">
              <w:rPr>
                <w:color w:val="000000"/>
                <w:sz w:val="16"/>
                <w:szCs w:val="16"/>
              </w:rPr>
              <w:t>7</w:t>
            </w:r>
          </w:p>
        </w:tc>
        <w:tc>
          <w:tcPr>
            <w:tcW w:w="1301" w:type="dxa"/>
            <w:tcBorders>
              <w:top w:val="nil"/>
              <w:left w:val="nil"/>
              <w:bottom w:val="single" w:sz="8" w:space="0" w:color="auto"/>
              <w:right w:val="single" w:sz="8" w:space="0" w:color="auto"/>
            </w:tcBorders>
            <w:hideMark/>
          </w:tcPr>
          <w:p w14:paraId="5EE41028" w14:textId="77777777" w:rsidR="00895B80" w:rsidRPr="00BF716D" w:rsidRDefault="00895B80">
            <w:pPr>
              <w:spacing w:line="360" w:lineRule="auto"/>
              <w:jc w:val="center"/>
              <w:rPr>
                <w:color w:val="000000"/>
                <w:sz w:val="16"/>
                <w:szCs w:val="16"/>
              </w:rPr>
            </w:pPr>
            <w:r w:rsidRPr="00BF716D">
              <w:rPr>
                <w:color w:val="000000"/>
                <w:sz w:val="16"/>
                <w:szCs w:val="16"/>
              </w:rPr>
              <w:t>8</w:t>
            </w:r>
          </w:p>
        </w:tc>
        <w:tc>
          <w:tcPr>
            <w:tcW w:w="1011" w:type="dxa"/>
            <w:tcBorders>
              <w:top w:val="nil"/>
              <w:left w:val="nil"/>
              <w:bottom w:val="single" w:sz="8" w:space="0" w:color="auto"/>
              <w:right w:val="single" w:sz="8" w:space="0" w:color="auto"/>
            </w:tcBorders>
            <w:hideMark/>
          </w:tcPr>
          <w:p w14:paraId="6E4CBCE6" w14:textId="77777777" w:rsidR="00895B80" w:rsidRPr="00BF716D" w:rsidRDefault="00895B80">
            <w:pPr>
              <w:spacing w:line="360" w:lineRule="auto"/>
              <w:jc w:val="center"/>
              <w:rPr>
                <w:color w:val="000000"/>
                <w:sz w:val="16"/>
                <w:szCs w:val="16"/>
              </w:rPr>
            </w:pPr>
            <w:r w:rsidRPr="00BF716D">
              <w:rPr>
                <w:color w:val="000000"/>
                <w:sz w:val="16"/>
                <w:szCs w:val="16"/>
              </w:rPr>
              <w:t>9</w:t>
            </w:r>
          </w:p>
        </w:tc>
      </w:tr>
      <w:tr w:rsidR="00895B80" w:rsidRPr="00BF716D" w14:paraId="27BBCF04" w14:textId="77777777" w:rsidTr="00895B80">
        <w:trPr>
          <w:trHeight w:val="265"/>
        </w:trPr>
        <w:tc>
          <w:tcPr>
            <w:tcW w:w="378" w:type="dxa"/>
            <w:tcBorders>
              <w:top w:val="nil"/>
              <w:left w:val="single" w:sz="8" w:space="0" w:color="auto"/>
              <w:bottom w:val="single" w:sz="8" w:space="0" w:color="auto"/>
              <w:right w:val="single" w:sz="8" w:space="0" w:color="auto"/>
            </w:tcBorders>
          </w:tcPr>
          <w:p w14:paraId="09913882" w14:textId="77777777" w:rsidR="00895B80" w:rsidRPr="00BF716D" w:rsidRDefault="00895B80">
            <w:pPr>
              <w:spacing w:line="360" w:lineRule="auto"/>
              <w:jc w:val="both"/>
              <w:rPr>
                <w:color w:val="000000"/>
                <w:sz w:val="16"/>
                <w:szCs w:val="16"/>
              </w:rPr>
            </w:pPr>
          </w:p>
        </w:tc>
        <w:tc>
          <w:tcPr>
            <w:tcW w:w="917" w:type="dxa"/>
            <w:tcBorders>
              <w:top w:val="nil"/>
              <w:left w:val="nil"/>
              <w:bottom w:val="single" w:sz="8" w:space="0" w:color="auto"/>
              <w:right w:val="single" w:sz="8" w:space="0" w:color="auto"/>
            </w:tcBorders>
          </w:tcPr>
          <w:p w14:paraId="23319504" w14:textId="77777777" w:rsidR="00895B80" w:rsidRPr="00BF716D" w:rsidRDefault="00895B80">
            <w:pPr>
              <w:spacing w:line="360" w:lineRule="auto"/>
              <w:jc w:val="both"/>
              <w:rPr>
                <w:color w:val="000000"/>
                <w:sz w:val="16"/>
                <w:szCs w:val="16"/>
              </w:rPr>
            </w:pPr>
          </w:p>
        </w:tc>
        <w:tc>
          <w:tcPr>
            <w:tcW w:w="1110" w:type="dxa"/>
            <w:tcBorders>
              <w:top w:val="nil"/>
              <w:left w:val="nil"/>
              <w:bottom w:val="single" w:sz="8" w:space="0" w:color="auto"/>
              <w:right w:val="single" w:sz="8" w:space="0" w:color="auto"/>
            </w:tcBorders>
          </w:tcPr>
          <w:p w14:paraId="402E805D" w14:textId="77777777" w:rsidR="00895B80" w:rsidRPr="00BF716D" w:rsidRDefault="00895B80">
            <w:pPr>
              <w:spacing w:line="360" w:lineRule="auto"/>
              <w:jc w:val="both"/>
              <w:rPr>
                <w:color w:val="000000"/>
                <w:sz w:val="16"/>
                <w:szCs w:val="16"/>
              </w:rPr>
            </w:pPr>
          </w:p>
        </w:tc>
        <w:tc>
          <w:tcPr>
            <w:tcW w:w="1191" w:type="dxa"/>
            <w:tcBorders>
              <w:top w:val="nil"/>
              <w:left w:val="nil"/>
              <w:bottom w:val="single" w:sz="8" w:space="0" w:color="auto"/>
              <w:right w:val="single" w:sz="8" w:space="0" w:color="auto"/>
            </w:tcBorders>
          </w:tcPr>
          <w:p w14:paraId="52FF3551" w14:textId="77777777" w:rsidR="00895B80" w:rsidRPr="00BF716D" w:rsidRDefault="00895B80">
            <w:pPr>
              <w:spacing w:line="360" w:lineRule="auto"/>
              <w:jc w:val="both"/>
              <w:rPr>
                <w:color w:val="000000"/>
                <w:sz w:val="16"/>
                <w:szCs w:val="16"/>
              </w:rPr>
            </w:pPr>
          </w:p>
        </w:tc>
        <w:tc>
          <w:tcPr>
            <w:tcW w:w="1043" w:type="dxa"/>
            <w:tcBorders>
              <w:top w:val="nil"/>
              <w:left w:val="nil"/>
              <w:bottom w:val="single" w:sz="8" w:space="0" w:color="auto"/>
              <w:right w:val="single" w:sz="8" w:space="0" w:color="auto"/>
            </w:tcBorders>
          </w:tcPr>
          <w:p w14:paraId="23AD53D9" w14:textId="77777777" w:rsidR="00895B80" w:rsidRPr="00BF716D" w:rsidRDefault="00895B80">
            <w:pPr>
              <w:spacing w:line="360" w:lineRule="auto"/>
              <w:jc w:val="both"/>
              <w:rPr>
                <w:color w:val="000000"/>
                <w:sz w:val="16"/>
                <w:szCs w:val="16"/>
              </w:rPr>
            </w:pPr>
          </w:p>
        </w:tc>
        <w:tc>
          <w:tcPr>
            <w:tcW w:w="1026" w:type="dxa"/>
            <w:tcBorders>
              <w:top w:val="nil"/>
              <w:left w:val="nil"/>
              <w:bottom w:val="single" w:sz="8" w:space="0" w:color="auto"/>
              <w:right w:val="single" w:sz="8" w:space="0" w:color="auto"/>
            </w:tcBorders>
          </w:tcPr>
          <w:p w14:paraId="4B766321" w14:textId="77777777" w:rsidR="00895B80" w:rsidRPr="00BF716D" w:rsidRDefault="00895B80">
            <w:pPr>
              <w:spacing w:line="360" w:lineRule="auto"/>
              <w:jc w:val="both"/>
              <w:rPr>
                <w:color w:val="000000"/>
                <w:sz w:val="16"/>
                <w:szCs w:val="16"/>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tcPr>
          <w:p w14:paraId="17C5C4C7" w14:textId="77777777" w:rsidR="00895B80" w:rsidRPr="00BF716D" w:rsidRDefault="00895B80">
            <w:pPr>
              <w:spacing w:line="360" w:lineRule="auto"/>
              <w:jc w:val="both"/>
              <w:rPr>
                <w:color w:val="000000"/>
                <w:sz w:val="16"/>
                <w:szCs w:val="16"/>
              </w:rPr>
            </w:pPr>
          </w:p>
        </w:tc>
        <w:tc>
          <w:tcPr>
            <w:tcW w:w="1301" w:type="dxa"/>
            <w:tcBorders>
              <w:top w:val="nil"/>
              <w:left w:val="nil"/>
              <w:bottom w:val="single" w:sz="8" w:space="0" w:color="auto"/>
              <w:right w:val="single" w:sz="8" w:space="0" w:color="auto"/>
            </w:tcBorders>
          </w:tcPr>
          <w:p w14:paraId="191ACD54" w14:textId="77777777" w:rsidR="00895B80" w:rsidRPr="00BF716D" w:rsidRDefault="00895B80">
            <w:pPr>
              <w:spacing w:line="360" w:lineRule="auto"/>
              <w:jc w:val="both"/>
              <w:rPr>
                <w:color w:val="000000"/>
                <w:sz w:val="16"/>
                <w:szCs w:val="16"/>
              </w:rPr>
            </w:pPr>
          </w:p>
        </w:tc>
        <w:tc>
          <w:tcPr>
            <w:tcW w:w="1011" w:type="dxa"/>
            <w:tcBorders>
              <w:top w:val="nil"/>
              <w:left w:val="nil"/>
              <w:bottom w:val="single" w:sz="8" w:space="0" w:color="auto"/>
              <w:right w:val="single" w:sz="8" w:space="0" w:color="auto"/>
            </w:tcBorders>
          </w:tcPr>
          <w:p w14:paraId="3443CA7C" w14:textId="77777777" w:rsidR="00895B80" w:rsidRPr="00BF716D" w:rsidRDefault="00895B80">
            <w:pPr>
              <w:spacing w:line="360" w:lineRule="auto"/>
              <w:jc w:val="both"/>
              <w:rPr>
                <w:color w:val="000000"/>
                <w:sz w:val="16"/>
                <w:szCs w:val="16"/>
              </w:rPr>
            </w:pPr>
          </w:p>
        </w:tc>
      </w:tr>
    </w:tbl>
    <w:p w14:paraId="64C2C977" w14:textId="77777777" w:rsidR="00895B80" w:rsidRPr="00BF716D" w:rsidRDefault="00895B80" w:rsidP="00895B80">
      <w:pPr>
        <w:spacing w:line="360" w:lineRule="auto"/>
        <w:jc w:val="both"/>
        <w:rPr>
          <w:sz w:val="24"/>
          <w:szCs w:val="24"/>
          <w:lang w:val="ro-RO" w:eastAsia="pl-PL"/>
        </w:rPr>
      </w:pPr>
    </w:p>
    <w:p w14:paraId="6B01895E" w14:textId="1A4F06C1" w:rsidR="00895B80" w:rsidRPr="00BF716D" w:rsidRDefault="00895B80" w:rsidP="00895B80">
      <w:pPr>
        <w:spacing w:line="360" w:lineRule="auto"/>
        <w:jc w:val="both"/>
        <w:rPr>
          <w:rFonts w:ascii="Calibri" w:eastAsiaTheme="minorHAnsi" w:hAnsi="Calibri" w:cs="Calibri"/>
          <w:sz w:val="24"/>
          <w:szCs w:val="24"/>
          <w:lang w:eastAsia="pl-PL"/>
        </w:rPr>
      </w:pPr>
      <w:r w:rsidRPr="00BF716D">
        <w:rPr>
          <w:sz w:val="24"/>
          <w:szCs w:val="24"/>
          <w:lang w:val="ro-RO" w:eastAsia="pl-PL"/>
        </w:rPr>
        <w:t>NOTĂ:</w:t>
      </w:r>
    </w:p>
    <w:p w14:paraId="34FFCED7"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t xml:space="preserve">IS = instalație de stocare;                  </w:t>
      </w:r>
    </w:p>
    <w:p w14:paraId="54AED2F7"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t xml:space="preserve">Pi IS = putere activă instalată totală a instalației de stocare </w:t>
      </w:r>
      <w:r w:rsidRPr="00BF716D">
        <w:rPr>
          <w:color w:val="000000"/>
          <w:sz w:val="24"/>
          <w:szCs w:val="24"/>
          <w:lang w:val="ro-RO"/>
        </w:rPr>
        <w:t>(valoarea maximă între puterea momentană de încărcare și de descărcare)</w:t>
      </w:r>
      <w:r w:rsidRPr="00BF716D">
        <w:rPr>
          <w:sz w:val="24"/>
          <w:szCs w:val="24"/>
          <w:lang w:val="ro-RO" w:eastAsia="pl-PL"/>
        </w:rPr>
        <w:t xml:space="preserve">; </w:t>
      </w:r>
    </w:p>
    <w:p w14:paraId="51E024CC" w14:textId="77777777" w:rsidR="00895B80" w:rsidRPr="00BF716D" w:rsidRDefault="00895B80" w:rsidP="00895B80">
      <w:pPr>
        <w:spacing w:line="360" w:lineRule="auto"/>
        <w:rPr>
          <w:color w:val="000000"/>
          <w:sz w:val="24"/>
          <w:szCs w:val="24"/>
          <w:lang w:val="en-GB"/>
        </w:rPr>
      </w:pPr>
      <w:r w:rsidRPr="00BF716D">
        <w:rPr>
          <w:color w:val="000000"/>
          <w:sz w:val="24"/>
          <w:szCs w:val="24"/>
          <w:lang w:val="en-GB"/>
        </w:rPr>
        <w:t>Pi/element de stocare</w:t>
      </w:r>
      <w:r w:rsidRPr="00BF716D">
        <w:rPr>
          <w:sz w:val="24"/>
          <w:szCs w:val="24"/>
          <w:lang w:val="ro-RO" w:eastAsia="pl-PL"/>
        </w:rPr>
        <w:t xml:space="preserve"> = putere activă instalată pe element de stocare;</w:t>
      </w:r>
    </w:p>
    <w:p w14:paraId="1EF08280" w14:textId="77777777" w:rsidR="00895B80" w:rsidRPr="00BF716D" w:rsidRDefault="00895B80" w:rsidP="00895B80">
      <w:pPr>
        <w:spacing w:line="360" w:lineRule="auto"/>
        <w:jc w:val="both"/>
        <w:rPr>
          <w:sz w:val="24"/>
          <w:szCs w:val="24"/>
          <w:lang w:eastAsia="pl-PL"/>
        </w:rPr>
      </w:pPr>
      <w:r w:rsidRPr="00BF716D">
        <w:rPr>
          <w:sz w:val="24"/>
          <w:szCs w:val="24"/>
          <w:lang w:val="ro-RO" w:eastAsia="pl-PL"/>
        </w:rPr>
        <w:t xml:space="preserve">Pmax evac IS = putere activă maximă evacuată în rețea; </w:t>
      </w:r>
    </w:p>
    <w:p w14:paraId="0BCB1A8E"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t xml:space="preserve">Pmax abs IS = putere activă maximă absorbită din rețea; </w:t>
      </w:r>
    </w:p>
    <w:p w14:paraId="09C679F4"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lastRenderedPageBreak/>
        <w:t>Capacitate max/element de stocare = capacitatea maximă pe element de stocare;</w:t>
      </w:r>
    </w:p>
    <w:p w14:paraId="1E413A3E"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t>Capacitate max totală stocată de IS = capacitatea maximă totală stocată de instalația de stocare;</w:t>
      </w:r>
    </w:p>
    <w:p w14:paraId="476423A1"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t>Qmax evac/abs în reg de încărcare = puterea reactivă evacuată/absorbită în regim de încărcare;</w:t>
      </w:r>
    </w:p>
    <w:p w14:paraId="67B7BFC9"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t>Qmax evac/abs în reg de descărcare = puterea reactivă evacuată/absorbită în regim de descărcare;</w:t>
      </w:r>
    </w:p>
    <w:p w14:paraId="0F457C3B" w14:textId="77777777" w:rsidR="00895B80" w:rsidRPr="00BF716D" w:rsidRDefault="00895B80" w:rsidP="00895B80">
      <w:pPr>
        <w:spacing w:line="360" w:lineRule="auto"/>
        <w:jc w:val="both"/>
        <w:rPr>
          <w:sz w:val="24"/>
          <w:szCs w:val="24"/>
          <w:lang w:val="ro-RO" w:eastAsia="pl-PL"/>
        </w:rPr>
      </w:pPr>
      <w:r w:rsidRPr="00BF716D">
        <w:rPr>
          <w:sz w:val="24"/>
          <w:szCs w:val="24"/>
          <w:lang w:val="ro-RO" w:eastAsia="pl-PL"/>
        </w:rPr>
        <w:t>* Instalație de stocare de tip electric (baterie Li-Ion), termic, cinetic;</w:t>
      </w:r>
    </w:p>
    <w:p w14:paraId="77BBA0B9" w14:textId="77777777" w:rsidR="00895B80" w:rsidRPr="00BF716D" w:rsidRDefault="00895B80" w:rsidP="00895B80">
      <w:pPr>
        <w:jc w:val="both"/>
        <w:rPr>
          <w:sz w:val="24"/>
          <w:szCs w:val="24"/>
          <w:lang w:val="ro-RO" w:eastAsia="pl-PL"/>
        </w:rPr>
      </w:pPr>
      <w:r w:rsidRPr="00BF716D">
        <w:rPr>
          <w:sz w:val="24"/>
          <w:szCs w:val="24"/>
          <w:lang w:val="ro-RO" w:eastAsia="pl-PL"/>
        </w:rPr>
        <w:t>** Regim de încărcare = regim de absorbție de putere activă din rețea;</w:t>
      </w:r>
    </w:p>
    <w:p w14:paraId="7411C95F" w14:textId="77777777" w:rsidR="00895B80" w:rsidRPr="00BF716D" w:rsidRDefault="00895B80" w:rsidP="00EB0251">
      <w:pPr>
        <w:spacing w:before="120" w:after="120" w:line="360" w:lineRule="auto"/>
        <w:jc w:val="both"/>
        <w:rPr>
          <w:color w:val="000000"/>
          <w:sz w:val="24"/>
          <w:szCs w:val="24"/>
          <w:shd w:val="clear" w:color="auto" w:fill="FFFFFF"/>
          <w:lang w:val="ro-RO"/>
        </w:rPr>
      </w:pPr>
      <w:r w:rsidRPr="00BF716D">
        <w:rPr>
          <w:sz w:val="24"/>
          <w:szCs w:val="24"/>
          <w:lang w:val="ro-RO" w:eastAsia="pl-PL"/>
        </w:rPr>
        <w:t>*** Regim de descărcare = regim de evacuare de putere activă în rețea.”</w:t>
      </w:r>
    </w:p>
    <w:p w14:paraId="24D07F9C" w14:textId="2D6C90E2" w:rsidR="0035747F" w:rsidRPr="00BF716D" w:rsidRDefault="00581726" w:rsidP="00EB0251">
      <w:pPr>
        <w:spacing w:line="360" w:lineRule="auto"/>
        <w:jc w:val="both"/>
        <w:rPr>
          <w:b/>
          <w:sz w:val="24"/>
          <w:szCs w:val="24"/>
        </w:rPr>
      </w:pPr>
      <w:r w:rsidRPr="00BF716D">
        <w:rPr>
          <w:b/>
          <w:sz w:val="24"/>
          <w:szCs w:val="24"/>
        </w:rPr>
        <w:t>c)</w:t>
      </w:r>
      <w:r w:rsidR="0035747F" w:rsidRPr="00BF716D">
        <w:rPr>
          <w:b/>
          <w:sz w:val="24"/>
          <w:szCs w:val="24"/>
        </w:rPr>
        <w:t xml:space="preserve"> La punctul 2, literele a), f) și g) se modifică și vor avea următorul cuprins:</w:t>
      </w:r>
    </w:p>
    <w:p w14:paraId="69C196E7" w14:textId="709DE7CB" w:rsidR="0035747F" w:rsidRPr="00BF716D" w:rsidRDefault="0032780D" w:rsidP="0035747F">
      <w:pPr>
        <w:spacing w:line="360" w:lineRule="auto"/>
        <w:jc w:val="both"/>
        <w:rPr>
          <w:color w:val="000000" w:themeColor="text1"/>
          <w:sz w:val="24"/>
          <w:szCs w:val="24"/>
        </w:rPr>
      </w:pPr>
      <w:proofErr w:type="gramStart"/>
      <w:r w:rsidRPr="00BF716D">
        <w:rPr>
          <w:color w:val="000000" w:themeColor="text1"/>
          <w:sz w:val="24"/>
          <w:szCs w:val="24"/>
        </w:rPr>
        <w:t>”</w:t>
      </w:r>
      <w:r w:rsidR="0035747F" w:rsidRPr="00BF716D">
        <w:rPr>
          <w:color w:val="000000" w:themeColor="text1"/>
          <w:sz w:val="24"/>
          <w:szCs w:val="24"/>
        </w:rPr>
        <w:t>a</w:t>
      </w:r>
      <w:proofErr w:type="gramEnd"/>
      <w:r w:rsidR="0035747F" w:rsidRPr="00BF716D">
        <w:rPr>
          <w:color w:val="000000" w:themeColor="text1"/>
          <w:sz w:val="24"/>
          <w:szCs w:val="24"/>
        </w:rPr>
        <w:t xml:space="preserve">) punctul de racordare este stabilit la nivelul de tensiune ..........V, la .............. (capacităţile energetice la care se realizează racordarea); </w:t>
      </w:r>
    </w:p>
    <w:p w14:paraId="07B6EA02" w14:textId="40DA4FE6" w:rsidR="0035747F" w:rsidRPr="00BF716D" w:rsidRDefault="0035747F" w:rsidP="0035747F">
      <w:pPr>
        <w:spacing w:line="360" w:lineRule="auto"/>
        <w:jc w:val="both"/>
        <w:rPr>
          <w:color w:val="000000" w:themeColor="text1"/>
          <w:sz w:val="24"/>
          <w:szCs w:val="24"/>
        </w:rPr>
      </w:pPr>
      <w:r w:rsidRPr="00BF716D">
        <w:rPr>
          <w:bCs/>
          <w:color w:val="000000" w:themeColor="text1"/>
          <w:sz w:val="16"/>
          <w:szCs w:val="16"/>
          <w:lang w:eastAsia="pl-PL"/>
        </w:rPr>
        <w:t>-------------------------------------</w:t>
      </w:r>
    </w:p>
    <w:p w14:paraId="42C71155" w14:textId="34E7CD27" w:rsidR="0035747F" w:rsidRPr="00BF716D" w:rsidRDefault="0035747F" w:rsidP="0035747F">
      <w:pPr>
        <w:spacing w:line="360" w:lineRule="auto"/>
        <w:jc w:val="both"/>
        <w:rPr>
          <w:color w:val="000000" w:themeColor="text1"/>
          <w:sz w:val="24"/>
          <w:szCs w:val="24"/>
        </w:rPr>
      </w:pPr>
      <w:r w:rsidRPr="00BF716D">
        <w:rPr>
          <w:color w:val="000000" w:themeColor="text1"/>
          <w:sz w:val="24"/>
          <w:szCs w:val="24"/>
        </w:rPr>
        <w:t>f) măsurarea energiei electrice se realizează prin ................. (structura grupului de măsurare a energiei electrice, tipul contorului, integrarea în sistemul de comunicație</w:t>
      </w:r>
      <w:r w:rsidR="007B5885" w:rsidRPr="00BF716D">
        <w:rPr>
          <w:color w:val="000000" w:themeColor="text1"/>
          <w:sz w:val="24"/>
          <w:szCs w:val="24"/>
        </w:rPr>
        <w:t xml:space="preserve">, </w:t>
      </w:r>
      <w:r w:rsidRPr="00BF716D">
        <w:rPr>
          <w:color w:val="000000" w:themeColor="text1"/>
          <w:sz w:val="24"/>
          <w:szCs w:val="24"/>
        </w:rPr>
        <w:t>cerinţele tehnice minime pentru echipamentele de măsurare</w:t>
      </w:r>
      <w:r w:rsidR="007B7135" w:rsidRPr="00BF716D">
        <w:rPr>
          <w:color w:val="000000" w:themeColor="text1"/>
          <w:sz w:val="24"/>
          <w:szCs w:val="24"/>
        </w:rPr>
        <w:t>, inclusiv pentru transformatoarele de măsurare</w:t>
      </w:r>
      <w:r w:rsidRPr="00BF716D">
        <w:rPr>
          <w:color w:val="000000" w:themeColor="text1"/>
          <w:sz w:val="24"/>
          <w:szCs w:val="24"/>
        </w:rPr>
        <w:t>) ..................;</w:t>
      </w:r>
    </w:p>
    <w:p w14:paraId="7D3C8C01" w14:textId="74D24C3B" w:rsidR="0035747F" w:rsidRPr="00BF716D" w:rsidRDefault="0035747F" w:rsidP="0035747F">
      <w:pPr>
        <w:spacing w:line="360" w:lineRule="auto"/>
        <w:jc w:val="both"/>
        <w:rPr>
          <w:color w:val="000000" w:themeColor="text1"/>
          <w:sz w:val="24"/>
          <w:szCs w:val="24"/>
        </w:rPr>
      </w:pPr>
      <w:r w:rsidRPr="00BF716D">
        <w:rPr>
          <w:color w:val="000000" w:themeColor="text1"/>
          <w:sz w:val="24"/>
          <w:szCs w:val="24"/>
        </w:rPr>
        <w:t>g) punctul de delimitare a instalaţiilor este stabilit la nivelul de tensiune ............V, la .............. (elementul fizic unde se face delimitarea).”</w:t>
      </w:r>
    </w:p>
    <w:p w14:paraId="3F8B6FB0" w14:textId="35BB2588" w:rsidR="00F100B2" w:rsidRPr="00BF716D" w:rsidRDefault="00581726" w:rsidP="005D2F7F">
      <w:pPr>
        <w:pStyle w:val="NormalItalic"/>
        <w:spacing w:before="120" w:after="120"/>
        <w:rPr>
          <w:bCs w:val="0"/>
          <w:sz w:val="24"/>
          <w:szCs w:val="24"/>
          <w:lang w:val="en-US"/>
        </w:rPr>
      </w:pPr>
      <w:r w:rsidRPr="00BF716D">
        <w:rPr>
          <w:bCs w:val="0"/>
          <w:sz w:val="24"/>
          <w:szCs w:val="24"/>
          <w:lang w:val="en-US"/>
        </w:rPr>
        <w:t>d)</w:t>
      </w:r>
      <w:r w:rsidR="00F100B2" w:rsidRPr="00BF716D">
        <w:rPr>
          <w:bCs w:val="0"/>
          <w:sz w:val="24"/>
          <w:szCs w:val="24"/>
          <w:lang w:val="en-US"/>
        </w:rPr>
        <w:t xml:space="preserve"> La punctul 3, alineatul (1) se modifică și va avea următorul cuprins:</w:t>
      </w:r>
    </w:p>
    <w:p w14:paraId="68987488" w14:textId="3D71530A" w:rsidR="005D2F7F" w:rsidRPr="00BF716D" w:rsidRDefault="0022731F" w:rsidP="005D2F7F">
      <w:pPr>
        <w:pStyle w:val="NormalItalic"/>
        <w:spacing w:before="120" w:after="120"/>
        <w:rPr>
          <w:b w:val="0"/>
          <w:bCs w:val="0"/>
          <w:color w:val="000000" w:themeColor="text1"/>
          <w:sz w:val="24"/>
          <w:szCs w:val="24"/>
          <w:lang w:val="en-US"/>
        </w:rPr>
      </w:pPr>
      <w:r w:rsidRPr="00BF716D">
        <w:rPr>
          <w:b w:val="0"/>
          <w:bCs w:val="0"/>
          <w:color w:val="000000" w:themeColor="text1"/>
          <w:sz w:val="24"/>
          <w:szCs w:val="24"/>
          <w:lang w:val="en-US"/>
        </w:rPr>
        <w:t>"</w:t>
      </w:r>
      <w:r w:rsidR="00952CD9" w:rsidRPr="00BF716D">
        <w:rPr>
          <w:b w:val="0"/>
          <w:bCs w:val="0"/>
          <w:color w:val="000000" w:themeColor="text1"/>
          <w:sz w:val="24"/>
          <w:szCs w:val="24"/>
          <w:lang w:val="en-US"/>
        </w:rPr>
        <w:t>(1)</w:t>
      </w:r>
      <w:r w:rsidR="0050045E" w:rsidRPr="00BF716D">
        <w:rPr>
          <w:b w:val="0"/>
          <w:bCs w:val="0"/>
          <w:color w:val="000000" w:themeColor="text1"/>
          <w:sz w:val="24"/>
          <w:szCs w:val="24"/>
          <w:lang w:val="en-US"/>
        </w:rPr>
        <w:t xml:space="preserve"> </w:t>
      </w:r>
      <w:r w:rsidR="00952CD9" w:rsidRPr="00BF716D">
        <w:rPr>
          <w:b w:val="0"/>
          <w:bCs w:val="0"/>
          <w:color w:val="000000" w:themeColor="text1"/>
          <w:sz w:val="24"/>
          <w:szCs w:val="24"/>
          <w:lang w:val="en-US"/>
        </w:rPr>
        <w:t>Cerinţe pentru protecţiile şi automatizările la</w:t>
      </w:r>
      <w:r w:rsidR="005D2F7F" w:rsidRPr="00BF716D">
        <w:rPr>
          <w:b w:val="0"/>
          <w:bCs w:val="0"/>
          <w:color w:val="000000" w:themeColor="text1"/>
          <w:sz w:val="24"/>
          <w:szCs w:val="24"/>
          <w:lang w:val="en-US"/>
        </w:rPr>
        <w:t>:</w:t>
      </w:r>
    </w:p>
    <w:p w14:paraId="3BBB78B9" w14:textId="77777777" w:rsidR="005D2F7F" w:rsidRPr="00BF716D" w:rsidRDefault="005D2F7F" w:rsidP="005D2F7F">
      <w:pPr>
        <w:pStyle w:val="NormalItalic"/>
        <w:spacing w:before="120" w:after="120"/>
        <w:rPr>
          <w:b w:val="0"/>
          <w:bCs w:val="0"/>
          <w:color w:val="000000" w:themeColor="text1"/>
          <w:sz w:val="24"/>
          <w:szCs w:val="24"/>
          <w:lang w:val="en-US"/>
        </w:rPr>
      </w:pPr>
      <w:r w:rsidRPr="00BF716D">
        <w:rPr>
          <w:b w:val="0"/>
          <w:bCs w:val="0"/>
          <w:color w:val="000000" w:themeColor="text1"/>
          <w:sz w:val="24"/>
          <w:szCs w:val="24"/>
          <w:lang w:val="en-US"/>
        </w:rPr>
        <w:t>a) punctul de racordare...............................;</w:t>
      </w:r>
    </w:p>
    <w:p w14:paraId="38C71B82" w14:textId="42C36C71" w:rsidR="00952CD9" w:rsidRPr="00BF716D" w:rsidRDefault="005D2F7F" w:rsidP="005D2F7F">
      <w:pPr>
        <w:pStyle w:val="NormalItalic"/>
        <w:spacing w:before="120" w:after="120"/>
        <w:rPr>
          <w:b w:val="0"/>
          <w:bCs w:val="0"/>
          <w:color w:val="000000" w:themeColor="text1"/>
          <w:sz w:val="24"/>
          <w:szCs w:val="24"/>
          <w:lang w:val="en-US"/>
        </w:rPr>
      </w:pPr>
      <w:r w:rsidRPr="00BF716D">
        <w:rPr>
          <w:b w:val="0"/>
          <w:bCs w:val="0"/>
          <w:color w:val="000000" w:themeColor="text1"/>
          <w:sz w:val="24"/>
          <w:szCs w:val="24"/>
          <w:lang w:val="en-US"/>
        </w:rPr>
        <w:t>b) punctul</w:t>
      </w:r>
      <w:r w:rsidR="00E7708F" w:rsidRPr="00BF716D">
        <w:rPr>
          <w:b w:val="0"/>
          <w:bCs w:val="0"/>
          <w:color w:val="000000" w:themeColor="text1"/>
          <w:sz w:val="24"/>
          <w:szCs w:val="24"/>
          <w:lang w:val="en-US"/>
        </w:rPr>
        <w:t xml:space="preserve"> de delimitare a instalaţiilor</w:t>
      </w:r>
      <w:proofErr w:type="gramStart"/>
      <w:r w:rsidR="00952CD9" w:rsidRPr="00BF716D">
        <w:rPr>
          <w:b w:val="0"/>
          <w:bCs w:val="0"/>
          <w:color w:val="000000" w:themeColor="text1"/>
          <w:sz w:val="24"/>
          <w:szCs w:val="24"/>
          <w:lang w:val="en-US"/>
        </w:rPr>
        <w:t>...............................</w:t>
      </w:r>
      <w:r w:rsidR="00A95A48" w:rsidRPr="00BF716D">
        <w:rPr>
          <w:b w:val="0"/>
          <w:bCs w:val="0"/>
          <w:color w:val="000000" w:themeColor="text1"/>
          <w:sz w:val="24"/>
          <w:szCs w:val="24"/>
          <w:lang w:val="en-US"/>
        </w:rPr>
        <w:t xml:space="preserve"> .</w:t>
      </w:r>
      <w:proofErr w:type="gramEnd"/>
      <w:r w:rsidR="00F100B2" w:rsidRPr="00BF716D">
        <w:rPr>
          <w:b w:val="0"/>
          <w:bCs w:val="0"/>
          <w:color w:val="000000" w:themeColor="text1"/>
          <w:sz w:val="24"/>
          <w:szCs w:val="24"/>
          <w:lang w:val="en-US"/>
        </w:rPr>
        <w:t>”</w:t>
      </w:r>
    </w:p>
    <w:p w14:paraId="2D438554" w14:textId="7F029ECF" w:rsidR="00F100B2" w:rsidRPr="00BF716D" w:rsidRDefault="00581726" w:rsidP="00C46353">
      <w:pPr>
        <w:pStyle w:val="NormalItalic"/>
        <w:spacing w:before="120" w:after="120" w:line="240" w:lineRule="auto"/>
        <w:rPr>
          <w:bCs w:val="0"/>
          <w:color w:val="000000" w:themeColor="text1"/>
          <w:sz w:val="24"/>
          <w:szCs w:val="24"/>
          <w:lang w:val="en-US"/>
        </w:rPr>
      </w:pPr>
      <w:r w:rsidRPr="00BF716D">
        <w:rPr>
          <w:bCs w:val="0"/>
          <w:color w:val="000000" w:themeColor="text1"/>
          <w:sz w:val="24"/>
          <w:szCs w:val="24"/>
          <w:lang w:val="en-US"/>
        </w:rPr>
        <w:t>e)</w:t>
      </w:r>
      <w:r w:rsidR="00F100B2" w:rsidRPr="00BF716D">
        <w:rPr>
          <w:bCs w:val="0"/>
          <w:color w:val="000000" w:themeColor="text1"/>
          <w:sz w:val="24"/>
          <w:szCs w:val="24"/>
          <w:lang w:val="en-US"/>
        </w:rPr>
        <w:t xml:space="preserve"> La punctul 3, partea introductivă a alineatului (2) se modifică și va avea următorul cuprins:</w:t>
      </w:r>
    </w:p>
    <w:p w14:paraId="41B66981" w14:textId="7B572C35" w:rsidR="00F100B2" w:rsidRPr="00BF716D" w:rsidRDefault="00F100B2" w:rsidP="005D2F7F">
      <w:pPr>
        <w:pStyle w:val="NormalItalic"/>
        <w:spacing w:before="120" w:after="120"/>
        <w:rPr>
          <w:b w:val="0"/>
          <w:bCs w:val="0"/>
          <w:color w:val="000000" w:themeColor="text1"/>
          <w:sz w:val="24"/>
          <w:szCs w:val="24"/>
          <w:lang w:val="en-US"/>
        </w:rPr>
      </w:pPr>
      <w:r w:rsidRPr="00BF716D">
        <w:rPr>
          <w:b w:val="0"/>
          <w:bCs w:val="0"/>
          <w:color w:val="000000" w:themeColor="text1"/>
          <w:sz w:val="24"/>
          <w:szCs w:val="24"/>
          <w:lang w:val="en-US"/>
        </w:rPr>
        <w:t>“(2) Alte cerinţe, nominalizate (precizate numai dacă sunt aplicabile, conform reglementărilor tehnice în vigoare):”</w:t>
      </w:r>
    </w:p>
    <w:p w14:paraId="105A8A1E" w14:textId="3BE7C2B9" w:rsidR="00F100B2" w:rsidRPr="00BF716D" w:rsidRDefault="00581726" w:rsidP="00C46353">
      <w:pPr>
        <w:pStyle w:val="NormalItalic"/>
        <w:spacing w:before="120" w:after="120" w:line="240" w:lineRule="auto"/>
        <w:rPr>
          <w:bCs w:val="0"/>
          <w:color w:val="000000" w:themeColor="text1"/>
          <w:sz w:val="24"/>
          <w:szCs w:val="24"/>
        </w:rPr>
      </w:pPr>
      <w:r w:rsidRPr="00BF716D">
        <w:rPr>
          <w:bCs w:val="0"/>
          <w:color w:val="000000" w:themeColor="text1"/>
          <w:sz w:val="24"/>
          <w:szCs w:val="24"/>
        </w:rPr>
        <w:t>f)</w:t>
      </w:r>
      <w:r w:rsidR="00F100B2" w:rsidRPr="00BF716D">
        <w:rPr>
          <w:bCs w:val="0"/>
          <w:color w:val="000000" w:themeColor="text1"/>
          <w:sz w:val="24"/>
          <w:szCs w:val="24"/>
        </w:rPr>
        <w:t xml:space="preserve"> La punctul 3, </w:t>
      </w:r>
      <w:r w:rsidR="005612A9" w:rsidRPr="00BF716D">
        <w:rPr>
          <w:bCs w:val="0"/>
          <w:color w:val="000000" w:themeColor="text1"/>
          <w:sz w:val="24"/>
          <w:szCs w:val="24"/>
        </w:rPr>
        <w:t>alineatul (</w:t>
      </w:r>
      <w:r w:rsidR="006D1D83" w:rsidRPr="00BF716D">
        <w:rPr>
          <w:bCs w:val="0"/>
          <w:color w:val="000000" w:themeColor="text1"/>
          <w:sz w:val="24"/>
          <w:szCs w:val="24"/>
        </w:rPr>
        <w:t>2</w:t>
      </w:r>
      <w:r w:rsidR="005612A9" w:rsidRPr="00BF716D">
        <w:rPr>
          <w:bCs w:val="0"/>
          <w:color w:val="000000" w:themeColor="text1"/>
          <w:sz w:val="24"/>
          <w:szCs w:val="24"/>
        </w:rPr>
        <w:t xml:space="preserve">), </w:t>
      </w:r>
      <w:r w:rsidR="00F100B2" w:rsidRPr="00BF716D">
        <w:rPr>
          <w:bCs w:val="0"/>
          <w:color w:val="000000" w:themeColor="text1"/>
          <w:sz w:val="24"/>
          <w:szCs w:val="24"/>
        </w:rPr>
        <w:t>după litera c) se introduc două noi litere, literele d) și e) cu următorul cuprins:</w:t>
      </w:r>
    </w:p>
    <w:p w14:paraId="56D3BCDE" w14:textId="77777777" w:rsidR="00F100B2" w:rsidRPr="00BF716D" w:rsidRDefault="00F100B2" w:rsidP="00F100B2">
      <w:pPr>
        <w:pStyle w:val="NormalItalic"/>
        <w:spacing w:before="120" w:after="120"/>
        <w:rPr>
          <w:b w:val="0"/>
          <w:bCs w:val="0"/>
          <w:color w:val="000000" w:themeColor="text1"/>
          <w:sz w:val="24"/>
          <w:szCs w:val="24"/>
          <w:lang w:val="en-US"/>
        </w:rPr>
      </w:pPr>
      <w:proofErr w:type="gramStart"/>
      <w:r w:rsidRPr="00BF716D">
        <w:rPr>
          <w:b w:val="0"/>
          <w:bCs w:val="0"/>
          <w:color w:val="000000" w:themeColor="text1"/>
          <w:sz w:val="24"/>
          <w:szCs w:val="24"/>
          <w:lang w:val="en-US"/>
        </w:rPr>
        <w:t>”d</w:t>
      </w:r>
      <w:proofErr w:type="gramEnd"/>
      <w:r w:rsidRPr="00BF716D">
        <w:rPr>
          <w:b w:val="0"/>
          <w:bCs w:val="0"/>
          <w:color w:val="000000" w:themeColor="text1"/>
          <w:sz w:val="24"/>
          <w:szCs w:val="24"/>
          <w:lang w:val="en-US"/>
        </w:rPr>
        <w:t>) pentru sistemele HVDC….......………….</w:t>
      </w:r>
    </w:p>
    <w:p w14:paraId="2FD36A48" w14:textId="65E197B3" w:rsidR="00952CD9" w:rsidRPr="00BF716D" w:rsidRDefault="00F100B2" w:rsidP="00F100B2">
      <w:pPr>
        <w:pStyle w:val="NormalItalic"/>
        <w:spacing w:before="120" w:after="120"/>
        <w:rPr>
          <w:b w:val="0"/>
          <w:bCs w:val="0"/>
          <w:color w:val="000000" w:themeColor="text1"/>
          <w:sz w:val="24"/>
          <w:szCs w:val="24"/>
          <w:lang w:val="en-US"/>
        </w:rPr>
      </w:pPr>
      <w:r w:rsidRPr="00BF716D">
        <w:rPr>
          <w:b w:val="0"/>
          <w:bCs w:val="0"/>
          <w:color w:val="000000" w:themeColor="text1"/>
          <w:sz w:val="24"/>
          <w:szCs w:val="24"/>
          <w:lang w:val="en-US"/>
        </w:rPr>
        <w:t>e) pentru instalațiile de stocare…………….”</w:t>
      </w:r>
    </w:p>
    <w:p w14:paraId="05720D35" w14:textId="1216CC8E" w:rsidR="00D214F5" w:rsidRPr="00BF716D" w:rsidRDefault="00581726" w:rsidP="00D214F5">
      <w:pPr>
        <w:pStyle w:val="NormalItalic"/>
        <w:spacing w:before="120" w:after="120"/>
        <w:rPr>
          <w:color w:val="000000"/>
          <w:sz w:val="24"/>
          <w:szCs w:val="24"/>
          <w:shd w:val="clear" w:color="auto" w:fill="FFFFFF"/>
        </w:rPr>
      </w:pPr>
      <w:r w:rsidRPr="00BF716D">
        <w:rPr>
          <w:color w:val="000000"/>
          <w:sz w:val="24"/>
          <w:szCs w:val="24"/>
          <w:shd w:val="clear" w:color="auto" w:fill="FFFFFF"/>
        </w:rPr>
        <w:t>g)</w:t>
      </w:r>
      <w:r w:rsidR="00D214F5" w:rsidRPr="00BF716D">
        <w:rPr>
          <w:color w:val="000000"/>
          <w:sz w:val="24"/>
          <w:szCs w:val="24"/>
          <w:shd w:val="clear" w:color="auto" w:fill="FFFFFF"/>
        </w:rPr>
        <w:t xml:space="preserve"> La punctul 7, alineatul (1) se modifică și va avea următorul cuprins:</w:t>
      </w:r>
    </w:p>
    <w:p w14:paraId="1E1365F2" w14:textId="3AC539E0" w:rsidR="00F67557" w:rsidRPr="00BF716D" w:rsidRDefault="00F67557" w:rsidP="00D214F5">
      <w:pPr>
        <w:pStyle w:val="NormalItalic"/>
        <w:spacing w:before="120" w:after="120"/>
        <w:rPr>
          <w:b w:val="0"/>
          <w:color w:val="000000"/>
          <w:sz w:val="24"/>
          <w:szCs w:val="24"/>
          <w:shd w:val="clear" w:color="auto" w:fill="FFFFFF"/>
        </w:rPr>
      </w:pPr>
      <w:r w:rsidRPr="00BF716D">
        <w:rPr>
          <w:b w:val="0"/>
          <w:sz w:val="24"/>
          <w:szCs w:val="24"/>
        </w:rPr>
        <w:t>"</w:t>
      </w:r>
      <w:r w:rsidR="005A7DDF" w:rsidRPr="00BF716D">
        <w:rPr>
          <w:b w:val="0"/>
          <w:sz w:val="24"/>
          <w:szCs w:val="24"/>
        </w:rPr>
        <w:t xml:space="preserve">7. </w:t>
      </w:r>
      <w:r w:rsidRPr="00BF716D">
        <w:rPr>
          <w:b w:val="0"/>
          <w:color w:val="000000"/>
          <w:sz w:val="24"/>
          <w:szCs w:val="24"/>
        </w:rPr>
        <w:t xml:space="preserve">(1) Odată cu tariful de racordare, utilizatorul va plăti operatorului de reţea </w:t>
      </w:r>
      <w:r w:rsidR="005D2F7F" w:rsidRPr="00BF716D">
        <w:rPr>
          <w:b w:val="0"/>
          <w:color w:val="000000"/>
          <w:sz w:val="24"/>
          <w:szCs w:val="24"/>
        </w:rPr>
        <w:t xml:space="preserve">sau primului utilizator, după caz, </w:t>
      </w:r>
      <w:r w:rsidRPr="00BF716D">
        <w:rPr>
          <w:b w:val="0"/>
          <w:color w:val="000000"/>
          <w:sz w:val="24"/>
          <w:szCs w:val="24"/>
        </w:rPr>
        <w:t>conform prevederilor Regulamentului</w:t>
      </w:r>
      <w:r w:rsidR="006526E0" w:rsidRPr="00BF716D">
        <w:rPr>
          <w:b w:val="0"/>
          <w:color w:val="000000"/>
          <w:sz w:val="24"/>
          <w:szCs w:val="24"/>
        </w:rPr>
        <w:t xml:space="preserve"> și ale contractului de racordare</w:t>
      </w:r>
      <w:r w:rsidR="005D2F7F" w:rsidRPr="00BF716D">
        <w:rPr>
          <w:b w:val="0"/>
          <w:color w:val="000000"/>
          <w:sz w:val="24"/>
          <w:szCs w:val="24"/>
        </w:rPr>
        <w:t xml:space="preserve">, </w:t>
      </w:r>
      <w:r w:rsidRPr="00BF716D">
        <w:rPr>
          <w:b w:val="0"/>
          <w:color w:val="000000"/>
          <w:sz w:val="24"/>
          <w:szCs w:val="24"/>
        </w:rPr>
        <w:t>suma de ........................... lei, stabilită în fişa de calcul anexată, drept compensaţie bănească.”</w:t>
      </w:r>
    </w:p>
    <w:p w14:paraId="7C8BE4DC" w14:textId="665E0BB7" w:rsidR="00D214F5" w:rsidRPr="00BF716D" w:rsidRDefault="00581726" w:rsidP="00F67557">
      <w:pPr>
        <w:spacing w:before="120" w:after="120" w:line="360" w:lineRule="auto"/>
        <w:jc w:val="both"/>
        <w:rPr>
          <w:b/>
          <w:bCs/>
          <w:sz w:val="24"/>
          <w:szCs w:val="24"/>
          <w:lang w:val="ro-RO"/>
        </w:rPr>
      </w:pPr>
      <w:r w:rsidRPr="00BF716D">
        <w:rPr>
          <w:b/>
          <w:bCs/>
          <w:sz w:val="24"/>
          <w:szCs w:val="24"/>
          <w:lang w:val="ro-RO"/>
        </w:rPr>
        <w:lastRenderedPageBreak/>
        <w:t>h)</w:t>
      </w:r>
      <w:r w:rsidR="00D214F5" w:rsidRPr="00BF716D">
        <w:rPr>
          <w:b/>
          <w:bCs/>
          <w:sz w:val="24"/>
          <w:szCs w:val="24"/>
          <w:lang w:val="ro-RO"/>
        </w:rPr>
        <w:t xml:space="preserve"> La punctul 9, alineatul (2) se modifică și va avea următorul cuprins:</w:t>
      </w:r>
    </w:p>
    <w:p w14:paraId="266A3E17" w14:textId="665BDE50" w:rsidR="008813FD" w:rsidRPr="00BF716D" w:rsidRDefault="00F67557" w:rsidP="00D214F5">
      <w:pPr>
        <w:spacing w:before="120" w:after="120" w:line="360" w:lineRule="auto"/>
        <w:jc w:val="both"/>
        <w:rPr>
          <w:sz w:val="24"/>
          <w:szCs w:val="24"/>
          <w:lang w:val="ro-RO"/>
        </w:rPr>
      </w:pPr>
      <w:r w:rsidRPr="00BF716D">
        <w:rPr>
          <w:sz w:val="24"/>
          <w:szCs w:val="24"/>
          <w:lang w:val="ro-RO"/>
        </w:rPr>
        <w:t>”</w:t>
      </w:r>
      <w:r w:rsidR="00EB4DC9" w:rsidRPr="00BF716D">
        <w:rPr>
          <w:sz w:val="24"/>
          <w:szCs w:val="24"/>
          <w:lang w:val="ro-RO"/>
        </w:rPr>
        <w:t xml:space="preserve">(2) </w:t>
      </w:r>
      <w:r w:rsidRPr="00BF716D">
        <w:rPr>
          <w:sz w:val="24"/>
          <w:szCs w:val="24"/>
          <w:lang w:val="ro-RO"/>
        </w:rPr>
        <w:t>Termenul şi condiţiile de realizare de către operatorul de reţea a lucrărilor de întărire precizate la pct. 2 lit. d) se prevăd în contractul de racordare.”</w:t>
      </w:r>
    </w:p>
    <w:p w14:paraId="79BC6F28" w14:textId="7000E518" w:rsidR="00D214F5" w:rsidRPr="00BF716D" w:rsidRDefault="00581726" w:rsidP="00A42D09">
      <w:pPr>
        <w:pStyle w:val="spar"/>
        <w:spacing w:line="360" w:lineRule="auto"/>
        <w:ind w:left="0"/>
        <w:jc w:val="both"/>
        <w:rPr>
          <w:b/>
        </w:rPr>
      </w:pPr>
      <w:r w:rsidRPr="00BF716D">
        <w:rPr>
          <w:b/>
        </w:rPr>
        <w:t>i) P</w:t>
      </w:r>
      <w:r w:rsidR="00D214F5" w:rsidRPr="00BF716D">
        <w:rPr>
          <w:b/>
        </w:rPr>
        <w:t>unctul 10 se modifică și va avea următorul cuprins:</w:t>
      </w:r>
    </w:p>
    <w:p w14:paraId="0C9EA422" w14:textId="364421ED" w:rsidR="00A42D09" w:rsidRPr="00BF716D" w:rsidRDefault="00024E2D" w:rsidP="00A42D09">
      <w:pPr>
        <w:pStyle w:val="spar"/>
        <w:spacing w:line="360" w:lineRule="auto"/>
        <w:ind w:left="0"/>
        <w:jc w:val="both"/>
        <w:rPr>
          <w:rStyle w:val="salnbdy"/>
          <w:rFonts w:ascii="Times New Roman" w:hAnsi="Times New Roman"/>
          <w:sz w:val="24"/>
          <w:szCs w:val="24"/>
        </w:rPr>
      </w:pPr>
      <w:r w:rsidRPr="00BF716D">
        <w:rPr>
          <w:color w:val="000000" w:themeColor="text1"/>
        </w:rPr>
        <w:t>”</w:t>
      </w:r>
      <w:r w:rsidR="00BA3C3D" w:rsidRPr="00BF716D">
        <w:rPr>
          <w:color w:val="000000" w:themeColor="text1"/>
        </w:rPr>
        <w:t xml:space="preserve">10. </w:t>
      </w:r>
      <w:r w:rsidR="00532302" w:rsidRPr="00BF716D">
        <w:rPr>
          <w:color w:val="000000"/>
          <w:shd w:val="clear" w:color="auto" w:fill="FFFFFF"/>
        </w:rPr>
        <w:t xml:space="preserve">(1) </w:t>
      </w:r>
      <w:r w:rsidR="002576C3" w:rsidRPr="00BF716D">
        <w:rPr>
          <w:rStyle w:val="salnbdy"/>
          <w:rFonts w:ascii="Times New Roman" w:hAnsi="Times New Roman"/>
          <w:sz w:val="24"/>
          <w:szCs w:val="24"/>
        </w:rPr>
        <w:t xml:space="preserve">Pentru proiectarea şi executarea lucrărilor din categoria prevăzută la </w:t>
      </w:r>
      <w:r w:rsidR="002576C3" w:rsidRPr="00BF716D">
        <w:rPr>
          <w:color w:val="000000"/>
          <w:shd w:val="clear" w:color="auto" w:fill="FFFFFF"/>
        </w:rPr>
        <w:t>pct. 2 lit. c)</w:t>
      </w:r>
      <w:r w:rsidR="002576C3" w:rsidRPr="00BF716D">
        <w:rPr>
          <w:rStyle w:val="salnbdy"/>
          <w:rFonts w:ascii="Times New Roman" w:hAnsi="Times New Roman"/>
          <w:sz w:val="24"/>
          <w:szCs w:val="24"/>
        </w:rPr>
        <w:t xml:space="preserve">, operatorul de reţea încheie un contract de achiziţie publică pentru </w:t>
      </w:r>
      <w:r w:rsidR="00695BA9" w:rsidRPr="00BF716D">
        <w:rPr>
          <w:rStyle w:val="salnbdy"/>
          <w:rFonts w:ascii="Times New Roman" w:hAnsi="Times New Roman"/>
          <w:sz w:val="24"/>
          <w:szCs w:val="24"/>
        </w:rPr>
        <w:t xml:space="preserve">proiectarea și/sau </w:t>
      </w:r>
      <w:r w:rsidR="002576C3" w:rsidRPr="00BF716D">
        <w:rPr>
          <w:rStyle w:val="salnbdy"/>
          <w:rFonts w:ascii="Times New Roman" w:hAnsi="Times New Roman"/>
          <w:sz w:val="24"/>
          <w:szCs w:val="24"/>
        </w:rPr>
        <w:t>executare</w:t>
      </w:r>
      <w:r w:rsidR="00695BA9" w:rsidRPr="00BF716D">
        <w:rPr>
          <w:rStyle w:val="salnbdy"/>
          <w:rFonts w:ascii="Times New Roman" w:hAnsi="Times New Roman"/>
          <w:sz w:val="24"/>
          <w:szCs w:val="24"/>
        </w:rPr>
        <w:t>a</w:t>
      </w:r>
      <w:r w:rsidR="002576C3" w:rsidRPr="00BF716D">
        <w:rPr>
          <w:rStyle w:val="salnbdy"/>
          <w:rFonts w:ascii="Times New Roman" w:hAnsi="Times New Roman"/>
          <w:sz w:val="24"/>
          <w:szCs w:val="24"/>
        </w:rPr>
        <w:t xml:space="preserve"> de lucrări cu un operator economic atestat de autoritatea competentă, respectând procedurile de atribuire a contractului de achiziţie publică.</w:t>
      </w:r>
    </w:p>
    <w:p w14:paraId="6FC67CC5" w14:textId="494B109E" w:rsidR="002576C3" w:rsidRPr="00BF716D" w:rsidRDefault="00A42D09" w:rsidP="002576C3">
      <w:pPr>
        <w:spacing w:line="360" w:lineRule="auto"/>
        <w:jc w:val="both"/>
        <w:rPr>
          <w:color w:val="000000"/>
          <w:sz w:val="24"/>
          <w:szCs w:val="24"/>
          <w:shd w:val="clear" w:color="auto" w:fill="FFFFFF"/>
        </w:rPr>
      </w:pPr>
      <w:r w:rsidRPr="00BF716D">
        <w:rPr>
          <w:bCs/>
          <w:color w:val="000000"/>
          <w:sz w:val="24"/>
          <w:szCs w:val="24"/>
        </w:rPr>
        <w:t xml:space="preserve">(2) </w:t>
      </w:r>
      <w:r w:rsidRPr="00BF716D">
        <w:rPr>
          <w:rStyle w:val="salnbdy"/>
          <w:rFonts w:ascii="Times New Roman" w:hAnsi="Times New Roman"/>
          <w:sz w:val="24"/>
          <w:szCs w:val="24"/>
        </w:rPr>
        <w:t xml:space="preserve">Prin derogare de la prevederile alin. (1), </w:t>
      </w:r>
      <w:r w:rsidR="002576C3" w:rsidRPr="00BF716D">
        <w:rPr>
          <w:sz w:val="24"/>
          <w:szCs w:val="24"/>
        </w:rPr>
        <w:t>contractul pentru proiectarea şi/sau execu</w:t>
      </w:r>
      <w:r w:rsidR="00695BA9" w:rsidRPr="00BF716D">
        <w:rPr>
          <w:sz w:val="24"/>
          <w:szCs w:val="24"/>
        </w:rPr>
        <w:t>tarea</w:t>
      </w:r>
      <w:r w:rsidR="002576C3" w:rsidRPr="00BF716D">
        <w:rPr>
          <w:sz w:val="24"/>
          <w:szCs w:val="24"/>
        </w:rPr>
        <w:t xml:space="preserve"> lucrărilor din categoria celor prevăzute la </w:t>
      </w:r>
      <w:r w:rsidR="002576C3" w:rsidRPr="00BF716D">
        <w:rPr>
          <w:color w:val="000000"/>
          <w:sz w:val="24"/>
          <w:szCs w:val="24"/>
          <w:shd w:val="clear" w:color="auto" w:fill="FFFFFF"/>
        </w:rPr>
        <w:t xml:space="preserve">pct. 2 lit. c) </w:t>
      </w:r>
      <w:r w:rsidR="002576C3" w:rsidRPr="00BF716D">
        <w:rPr>
          <w:sz w:val="24"/>
          <w:szCs w:val="24"/>
        </w:rPr>
        <w:t>se poate încheia prin una dintre următoarele modalități:</w:t>
      </w:r>
    </w:p>
    <w:p w14:paraId="2CAD7A9E" w14:textId="6F047248" w:rsidR="002576C3" w:rsidRPr="00BF716D" w:rsidRDefault="002576C3" w:rsidP="003A7A75">
      <w:pPr>
        <w:pStyle w:val="CommentText"/>
        <w:spacing w:after="0" w:line="360" w:lineRule="auto"/>
        <w:jc w:val="both"/>
        <w:rPr>
          <w:rFonts w:ascii="Times New Roman" w:hAnsi="Times New Roman" w:cs="Times New Roman"/>
          <w:sz w:val="24"/>
          <w:szCs w:val="24"/>
        </w:rPr>
      </w:pPr>
      <w:r w:rsidRPr="00BF716D">
        <w:rPr>
          <w:rFonts w:ascii="Times New Roman" w:hAnsi="Times New Roman" w:cs="Times New Roman"/>
          <w:sz w:val="24"/>
          <w:szCs w:val="24"/>
        </w:rPr>
        <w:t>a) de către operatorul de reţea cu un anumit proiectant şi/sau constructor atestat, ales de către utilizator, în condiţiile în care utilizatorul cere în scris, explicit, acest lucru operatorului de reţea, înainte de încheierea contractului de racordare;</w:t>
      </w:r>
    </w:p>
    <w:p w14:paraId="304D9B9C" w14:textId="45E7F682" w:rsidR="00365223" w:rsidRPr="00BF716D" w:rsidRDefault="002576C3">
      <w:pPr>
        <w:pStyle w:val="spar"/>
        <w:spacing w:line="360" w:lineRule="auto"/>
        <w:ind w:left="0"/>
        <w:jc w:val="both"/>
        <w:rPr>
          <w:rFonts w:eastAsiaTheme="minorHAnsi"/>
          <w:color w:val="000000"/>
        </w:rPr>
      </w:pPr>
      <w:r w:rsidRPr="00BF716D">
        <w:t>b) de către utilizator cu un anumit proiectant şi/sau constructor atestat, ales de către acesta, în condiţiile în care utilizatorul a notificat în scris, explicit, acest lucru operatorului de reţea, înainte de încheierea contractului de racordare</w:t>
      </w:r>
      <w:r w:rsidR="00ED472D" w:rsidRPr="00BF716D">
        <w:t xml:space="preserve">; </w:t>
      </w:r>
    </w:p>
    <w:p w14:paraId="6C96E6BF" w14:textId="2F851466" w:rsidR="00A42D09" w:rsidRPr="00BF716D" w:rsidRDefault="002576C3" w:rsidP="00A42D09">
      <w:pPr>
        <w:pStyle w:val="spar"/>
        <w:spacing w:line="360" w:lineRule="auto"/>
        <w:ind w:left="0"/>
        <w:jc w:val="both"/>
        <w:rPr>
          <w:color w:val="000000"/>
          <w:shd w:val="clear" w:color="auto" w:fill="FFFFFF"/>
        </w:rPr>
      </w:pPr>
      <w:r w:rsidRPr="00BF716D">
        <w:rPr>
          <w:color w:val="000000"/>
          <w:shd w:val="clear" w:color="auto" w:fill="FFFFFF"/>
        </w:rPr>
        <w:t xml:space="preserve">(3) </w:t>
      </w:r>
      <w:r w:rsidR="00A42D09" w:rsidRPr="00BF716D">
        <w:rPr>
          <w:color w:val="000000"/>
          <w:shd w:val="clear" w:color="auto" w:fill="FFFFFF"/>
        </w:rPr>
        <w:t xml:space="preserve">Operatorul de reţea proiectează şi execută lucrările prevăzute la pct. 2 </w:t>
      </w:r>
      <w:r w:rsidRPr="00BF716D">
        <w:rPr>
          <w:color w:val="000000"/>
          <w:shd w:val="clear" w:color="auto" w:fill="FFFFFF"/>
        </w:rPr>
        <w:t xml:space="preserve">lit. d) </w:t>
      </w:r>
      <w:r w:rsidR="00A42D09" w:rsidRPr="00BF716D">
        <w:rPr>
          <w:color w:val="000000"/>
          <w:shd w:val="clear" w:color="auto" w:fill="FFFFFF"/>
        </w:rPr>
        <w:t>cu personal propriu sau atribuie contractul de achiziţie publică pentru proiectare/executare de lucrări unui operator economic atestat, respectând procedurile de atribuire a contractului de achiziţie publică.</w:t>
      </w:r>
    </w:p>
    <w:p w14:paraId="46D84048" w14:textId="77777777" w:rsidR="00E44F6F" w:rsidRPr="00BF716D" w:rsidRDefault="00797DFA" w:rsidP="00AC657C">
      <w:pPr>
        <w:pStyle w:val="spar"/>
        <w:spacing w:line="360" w:lineRule="auto"/>
        <w:ind w:left="0"/>
        <w:jc w:val="both"/>
        <w:rPr>
          <w:rStyle w:val="salnbdy"/>
          <w:rFonts w:ascii="Times New Roman" w:hAnsi="Times New Roman"/>
          <w:sz w:val="24"/>
          <w:szCs w:val="24"/>
        </w:rPr>
      </w:pPr>
      <w:r w:rsidRPr="00BF716D">
        <w:rPr>
          <w:rStyle w:val="salnbdy"/>
          <w:rFonts w:ascii="Times New Roman" w:hAnsi="Times New Roman"/>
          <w:sz w:val="24"/>
          <w:szCs w:val="24"/>
        </w:rPr>
        <w:t>(4</w:t>
      </w:r>
      <w:r w:rsidR="00592CF1" w:rsidRPr="00BF716D">
        <w:rPr>
          <w:rStyle w:val="salnbdy"/>
          <w:rFonts w:ascii="Times New Roman" w:hAnsi="Times New Roman"/>
          <w:sz w:val="24"/>
          <w:szCs w:val="24"/>
        </w:rPr>
        <w:t>)</w:t>
      </w:r>
      <w:r w:rsidR="00A94318" w:rsidRPr="00BF716D">
        <w:rPr>
          <w:rStyle w:val="salnbdy"/>
          <w:rFonts w:ascii="Times New Roman" w:hAnsi="Times New Roman"/>
          <w:sz w:val="24"/>
          <w:szCs w:val="24"/>
        </w:rPr>
        <w:t xml:space="preserve"> </w:t>
      </w:r>
      <w:r w:rsidR="004F6307" w:rsidRPr="00BF716D">
        <w:rPr>
          <w:rStyle w:val="salnbdy"/>
          <w:rFonts w:ascii="Times New Roman" w:hAnsi="Times New Roman"/>
          <w:sz w:val="24"/>
          <w:szCs w:val="24"/>
        </w:rPr>
        <w:t xml:space="preserve">În </w:t>
      </w:r>
      <w:r w:rsidR="005F5683" w:rsidRPr="00BF716D">
        <w:rPr>
          <w:rStyle w:val="salnbdy"/>
          <w:rFonts w:ascii="Times New Roman" w:hAnsi="Times New Roman"/>
          <w:sz w:val="24"/>
          <w:szCs w:val="24"/>
        </w:rPr>
        <w:t xml:space="preserve">situațiile prevăzute la alin. (2), </w:t>
      </w:r>
      <w:r w:rsidR="00A42D09" w:rsidRPr="00BF716D">
        <w:rPr>
          <w:rStyle w:val="salnbdy"/>
          <w:rFonts w:ascii="Times New Roman" w:hAnsi="Times New Roman"/>
          <w:sz w:val="24"/>
          <w:szCs w:val="24"/>
        </w:rPr>
        <w:t xml:space="preserve">tariful de racordare </w:t>
      </w:r>
      <w:r w:rsidR="004905E0" w:rsidRPr="00BF716D">
        <w:rPr>
          <w:rStyle w:val="salnbdy"/>
          <w:rFonts w:ascii="Times New Roman" w:hAnsi="Times New Roman"/>
          <w:sz w:val="24"/>
          <w:szCs w:val="24"/>
        </w:rPr>
        <w:t xml:space="preserve">prevăzut </w:t>
      </w:r>
      <w:r w:rsidR="00A42D09" w:rsidRPr="00BF716D">
        <w:rPr>
          <w:rStyle w:val="salnbdy"/>
          <w:rFonts w:ascii="Times New Roman" w:hAnsi="Times New Roman"/>
          <w:sz w:val="24"/>
          <w:szCs w:val="24"/>
        </w:rPr>
        <w:t>la pct. 6 alin. (1) se recalculează conform prevederilor Regulamentului, corelat cu rezultatul negocierii dintre utilizator şi proiectantul şi/sau constructorul pe care acesta l-</w:t>
      </w:r>
      <w:proofErr w:type="gramStart"/>
      <w:r w:rsidR="00A42D09" w:rsidRPr="00BF716D">
        <w:rPr>
          <w:rStyle w:val="salnbdy"/>
          <w:rFonts w:ascii="Times New Roman" w:hAnsi="Times New Roman"/>
          <w:sz w:val="24"/>
          <w:szCs w:val="24"/>
        </w:rPr>
        <w:t>a</w:t>
      </w:r>
      <w:proofErr w:type="gramEnd"/>
      <w:r w:rsidR="00A42D09" w:rsidRPr="00BF716D">
        <w:rPr>
          <w:rStyle w:val="salnbdy"/>
          <w:rFonts w:ascii="Times New Roman" w:hAnsi="Times New Roman"/>
          <w:sz w:val="24"/>
          <w:szCs w:val="24"/>
        </w:rPr>
        <w:t xml:space="preserve"> ales.</w:t>
      </w:r>
      <w:r w:rsidR="006637A2" w:rsidRPr="00BF716D">
        <w:rPr>
          <w:rStyle w:val="salnbdy"/>
          <w:rFonts w:ascii="Times New Roman" w:hAnsi="Times New Roman"/>
          <w:sz w:val="24"/>
          <w:szCs w:val="24"/>
        </w:rPr>
        <w:t xml:space="preserve"> Operatorul nu are dreptul de a interveni în negocierea dintre utilizator şi proiectantul şi/sau constructorul pe care acesta l-</w:t>
      </w:r>
      <w:proofErr w:type="gramStart"/>
      <w:r w:rsidR="006637A2" w:rsidRPr="00BF716D">
        <w:rPr>
          <w:rStyle w:val="salnbdy"/>
          <w:rFonts w:ascii="Times New Roman" w:hAnsi="Times New Roman"/>
          <w:sz w:val="24"/>
          <w:szCs w:val="24"/>
        </w:rPr>
        <w:t>a</w:t>
      </w:r>
      <w:proofErr w:type="gramEnd"/>
      <w:r w:rsidR="006637A2" w:rsidRPr="00BF716D">
        <w:rPr>
          <w:rStyle w:val="salnbdy"/>
          <w:rFonts w:ascii="Times New Roman" w:hAnsi="Times New Roman"/>
          <w:sz w:val="24"/>
          <w:szCs w:val="24"/>
        </w:rPr>
        <w:t xml:space="preserve"> ales.</w:t>
      </w:r>
    </w:p>
    <w:p w14:paraId="142655C2" w14:textId="20EE1A3E" w:rsidR="008813FD" w:rsidRPr="00BF716D" w:rsidRDefault="00E44F6F" w:rsidP="00AC657C">
      <w:pPr>
        <w:pStyle w:val="spar"/>
        <w:spacing w:line="360" w:lineRule="auto"/>
        <w:ind w:left="0"/>
        <w:jc w:val="both"/>
        <w:rPr>
          <w:color w:val="000000"/>
          <w:shd w:val="clear" w:color="auto" w:fill="FFFFFF"/>
        </w:rPr>
      </w:pPr>
      <w:r w:rsidRPr="00BF716D">
        <w:t>(5) I</w:t>
      </w:r>
      <w:r w:rsidRPr="00BF716D">
        <w:rPr>
          <w:color w:val="000000" w:themeColor="text1"/>
        </w:rPr>
        <w:t xml:space="preserve">nstalaţiile rezultate în urma lucrărilor prevăzute la pct. 2 lit. c) finanțate de către utilizatori sunt în proprietatea acestora și sunt exploatate de către operatorul de reţea, în baza unei convenţii-cadru inițiate de către operator, având ca obiect </w:t>
      </w:r>
      <w:r w:rsidRPr="00BF716D">
        <w:rPr>
          <w:rFonts w:eastAsiaTheme="minorHAnsi"/>
          <w:color w:val="000000"/>
        </w:rPr>
        <w:t>predarea în exploatare de către utilizator operatorului a instalației de racordare recepționate și puse în funcțiune. Instalațiile rezultate în urma lucrărilor prevăzute la pct. 2 lit. c) finanțate de către operatorii de rețea sunt în proprietatea acestora.</w:t>
      </w:r>
      <w:r w:rsidR="00B11CBF" w:rsidRPr="00BF716D">
        <w:rPr>
          <w:color w:val="000000" w:themeColor="text1"/>
        </w:rPr>
        <w:t>”</w:t>
      </w:r>
    </w:p>
    <w:p w14:paraId="4565BFCF" w14:textId="6F1528C7" w:rsidR="00D3324D" w:rsidRPr="00BF716D" w:rsidRDefault="00256D90" w:rsidP="00D3324D">
      <w:pPr>
        <w:spacing w:line="360" w:lineRule="auto"/>
        <w:jc w:val="both"/>
        <w:rPr>
          <w:b/>
          <w:color w:val="000000" w:themeColor="text1"/>
          <w:sz w:val="24"/>
          <w:szCs w:val="24"/>
        </w:rPr>
      </w:pPr>
      <w:r w:rsidRPr="00BF716D">
        <w:rPr>
          <w:b/>
          <w:color w:val="000000" w:themeColor="text1"/>
          <w:sz w:val="24"/>
          <w:szCs w:val="24"/>
        </w:rPr>
        <w:t>j)</w:t>
      </w:r>
      <w:r w:rsidR="00D3324D" w:rsidRPr="00BF716D">
        <w:rPr>
          <w:b/>
          <w:color w:val="000000" w:themeColor="text1"/>
          <w:sz w:val="24"/>
          <w:szCs w:val="24"/>
        </w:rPr>
        <w:t xml:space="preserve"> La punctul 13</w:t>
      </w:r>
      <w:r w:rsidR="001106AB" w:rsidRPr="00BF716D">
        <w:rPr>
          <w:b/>
          <w:color w:val="000000" w:themeColor="text1"/>
          <w:sz w:val="24"/>
          <w:szCs w:val="24"/>
        </w:rPr>
        <w:t>,</w:t>
      </w:r>
      <w:r w:rsidR="00D3324D" w:rsidRPr="00BF716D">
        <w:rPr>
          <w:b/>
          <w:color w:val="000000" w:themeColor="text1"/>
          <w:sz w:val="24"/>
          <w:szCs w:val="24"/>
        </w:rPr>
        <w:t xml:space="preserve"> alineatul (1) se modifică și va avea următorul cuprins:</w:t>
      </w:r>
    </w:p>
    <w:p w14:paraId="61EE0913" w14:textId="43EE0E09" w:rsidR="00767919" w:rsidRPr="00BF716D" w:rsidRDefault="00767919" w:rsidP="00691ABF">
      <w:pPr>
        <w:spacing w:after="120" w:line="360" w:lineRule="auto"/>
        <w:jc w:val="both"/>
        <w:rPr>
          <w:color w:val="000000" w:themeColor="text1"/>
          <w:sz w:val="24"/>
          <w:szCs w:val="24"/>
        </w:rPr>
      </w:pPr>
      <w:r w:rsidRPr="00BF716D">
        <w:rPr>
          <w:bCs/>
          <w:color w:val="000000" w:themeColor="text1"/>
          <w:sz w:val="24"/>
          <w:szCs w:val="24"/>
        </w:rPr>
        <w:t>”</w:t>
      </w:r>
      <w:r w:rsidR="009D3824" w:rsidRPr="00BF716D">
        <w:rPr>
          <w:bCs/>
          <w:color w:val="000000" w:themeColor="text1"/>
          <w:sz w:val="24"/>
          <w:szCs w:val="24"/>
        </w:rPr>
        <w:t xml:space="preserve">13. </w:t>
      </w:r>
      <w:r w:rsidR="00E44072" w:rsidRPr="00BF716D">
        <w:rPr>
          <w:bCs/>
          <w:color w:val="000000" w:themeColor="text1"/>
          <w:sz w:val="24"/>
          <w:szCs w:val="24"/>
        </w:rPr>
        <w:t>(1) Cerinţele s</w:t>
      </w:r>
      <w:r w:rsidR="00024E2D" w:rsidRPr="00BF716D">
        <w:rPr>
          <w:bCs/>
          <w:color w:val="000000" w:themeColor="text1"/>
          <w:sz w:val="24"/>
          <w:szCs w:val="24"/>
        </w:rPr>
        <w:t>tandard</w:t>
      </w:r>
      <w:r w:rsidR="00E44072" w:rsidRPr="00BF716D">
        <w:rPr>
          <w:bCs/>
          <w:color w:val="000000" w:themeColor="text1"/>
          <w:sz w:val="24"/>
          <w:szCs w:val="24"/>
        </w:rPr>
        <w:t>elor</w:t>
      </w:r>
      <w:r w:rsidR="00024E2D" w:rsidRPr="00BF716D">
        <w:rPr>
          <w:bCs/>
          <w:color w:val="000000" w:themeColor="text1"/>
          <w:sz w:val="24"/>
          <w:szCs w:val="24"/>
        </w:rPr>
        <w:t xml:space="preserve"> de performanţă pentru servici</w:t>
      </w:r>
      <w:r w:rsidR="00E44072" w:rsidRPr="00BF716D">
        <w:rPr>
          <w:bCs/>
          <w:color w:val="000000" w:themeColor="text1"/>
          <w:sz w:val="24"/>
          <w:szCs w:val="24"/>
        </w:rPr>
        <w:t>ile prestate de operatorul</w:t>
      </w:r>
      <w:r w:rsidR="00024E2D" w:rsidRPr="00BF716D">
        <w:rPr>
          <w:bCs/>
          <w:color w:val="000000" w:themeColor="text1"/>
          <w:sz w:val="24"/>
          <w:szCs w:val="24"/>
        </w:rPr>
        <w:t xml:space="preserve"> de d</w:t>
      </w:r>
      <w:r w:rsidR="00E44072" w:rsidRPr="00BF716D">
        <w:rPr>
          <w:bCs/>
          <w:color w:val="000000" w:themeColor="text1"/>
          <w:sz w:val="24"/>
          <w:szCs w:val="24"/>
        </w:rPr>
        <w:t xml:space="preserve">istribuţie și de operatorul </w:t>
      </w:r>
      <w:r w:rsidR="00024E2D" w:rsidRPr="00BF716D">
        <w:rPr>
          <w:bCs/>
          <w:color w:val="000000" w:themeColor="text1"/>
          <w:sz w:val="24"/>
          <w:szCs w:val="24"/>
        </w:rPr>
        <w:t xml:space="preserve">de transport </w:t>
      </w:r>
      <w:r w:rsidR="00E44072" w:rsidRPr="00BF716D">
        <w:rPr>
          <w:bCs/>
          <w:color w:val="000000" w:themeColor="text1"/>
          <w:sz w:val="24"/>
          <w:szCs w:val="24"/>
        </w:rPr>
        <w:t>și de sistem</w:t>
      </w:r>
      <w:r w:rsidR="00024E2D" w:rsidRPr="00BF716D">
        <w:rPr>
          <w:bCs/>
          <w:color w:val="000000" w:themeColor="text1"/>
          <w:sz w:val="24"/>
          <w:szCs w:val="24"/>
        </w:rPr>
        <w:t>,</w:t>
      </w:r>
      <w:r w:rsidR="00947E09" w:rsidRPr="00BF716D">
        <w:rPr>
          <w:bCs/>
          <w:color w:val="000000" w:themeColor="text1"/>
          <w:sz w:val="24"/>
          <w:szCs w:val="24"/>
        </w:rPr>
        <w:t xml:space="preserve"> după caz,</w:t>
      </w:r>
      <w:r w:rsidR="00024E2D" w:rsidRPr="00BF716D">
        <w:rPr>
          <w:bCs/>
          <w:color w:val="000000" w:themeColor="text1"/>
          <w:sz w:val="24"/>
          <w:szCs w:val="24"/>
        </w:rPr>
        <w:t xml:space="preserve"> referitoare la asigurarea continuităţii serviciului şi la calitatea tehnică a energiei electrice, reprezintă condiţii minime pe care </w:t>
      </w:r>
      <w:r w:rsidR="00E44072" w:rsidRPr="00BF716D">
        <w:rPr>
          <w:bCs/>
          <w:color w:val="000000" w:themeColor="text1"/>
          <w:sz w:val="24"/>
          <w:szCs w:val="24"/>
        </w:rPr>
        <w:t xml:space="preserve">respectivul </w:t>
      </w:r>
      <w:r w:rsidR="00024E2D" w:rsidRPr="00BF716D">
        <w:rPr>
          <w:bCs/>
          <w:color w:val="000000" w:themeColor="text1"/>
          <w:sz w:val="24"/>
          <w:szCs w:val="24"/>
        </w:rPr>
        <w:t>operator</w:t>
      </w:r>
      <w:r w:rsidR="00E44072" w:rsidRPr="00BF716D">
        <w:rPr>
          <w:bCs/>
          <w:color w:val="000000" w:themeColor="text1"/>
          <w:sz w:val="24"/>
          <w:szCs w:val="24"/>
        </w:rPr>
        <w:t xml:space="preserve"> </w:t>
      </w:r>
      <w:r w:rsidR="00024E2D" w:rsidRPr="00BF716D">
        <w:rPr>
          <w:bCs/>
          <w:color w:val="000000" w:themeColor="text1"/>
          <w:sz w:val="24"/>
          <w:szCs w:val="24"/>
        </w:rPr>
        <w:t xml:space="preserve">de reţea are obligaţia să le asigure utilizatorilor în punctele de delimitare. Durata maximă pentru restabilirea alimentării </w:t>
      </w:r>
      <w:r w:rsidR="00024E2D" w:rsidRPr="00BF716D">
        <w:rPr>
          <w:bCs/>
          <w:color w:val="000000" w:themeColor="text1"/>
          <w:sz w:val="24"/>
          <w:szCs w:val="24"/>
        </w:rPr>
        <w:lastRenderedPageBreak/>
        <w:t>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r w:rsidRPr="00BF716D">
        <w:rPr>
          <w:color w:val="000000" w:themeColor="text1"/>
          <w:sz w:val="24"/>
          <w:szCs w:val="24"/>
        </w:rPr>
        <w:t>.”</w:t>
      </w:r>
    </w:p>
    <w:p w14:paraId="225BCF45" w14:textId="2A3A5028" w:rsidR="00D3324D" w:rsidRPr="00BF716D" w:rsidRDefault="00256D90" w:rsidP="00691ABF">
      <w:pPr>
        <w:spacing w:line="360" w:lineRule="auto"/>
        <w:jc w:val="both"/>
        <w:rPr>
          <w:b/>
          <w:sz w:val="24"/>
          <w:szCs w:val="24"/>
        </w:rPr>
      </w:pPr>
      <w:r w:rsidRPr="00BF716D">
        <w:rPr>
          <w:b/>
          <w:sz w:val="24"/>
          <w:szCs w:val="24"/>
        </w:rPr>
        <w:t>k)</w:t>
      </w:r>
      <w:r w:rsidR="00D3324D" w:rsidRPr="00BF716D">
        <w:rPr>
          <w:b/>
          <w:sz w:val="24"/>
          <w:szCs w:val="24"/>
        </w:rPr>
        <w:t xml:space="preserve"> </w:t>
      </w:r>
      <w:r w:rsidRPr="00BF716D">
        <w:rPr>
          <w:b/>
          <w:sz w:val="24"/>
          <w:szCs w:val="24"/>
        </w:rPr>
        <w:t>P</w:t>
      </w:r>
      <w:r w:rsidR="00D3324D" w:rsidRPr="00BF716D">
        <w:rPr>
          <w:b/>
          <w:sz w:val="24"/>
          <w:szCs w:val="24"/>
        </w:rPr>
        <w:t>unctul 15 se modifică și va avea următorul cuprins:</w:t>
      </w:r>
    </w:p>
    <w:p w14:paraId="7729A7FB" w14:textId="6A1C8130" w:rsidR="00691ABF" w:rsidRPr="00BF716D" w:rsidRDefault="000E321E" w:rsidP="00691ABF">
      <w:pPr>
        <w:spacing w:line="360" w:lineRule="auto"/>
        <w:jc w:val="both"/>
        <w:rPr>
          <w:bCs/>
          <w:color w:val="000000" w:themeColor="text1"/>
          <w:sz w:val="24"/>
          <w:szCs w:val="24"/>
        </w:rPr>
      </w:pPr>
      <w:r w:rsidRPr="00BF716D">
        <w:rPr>
          <w:bCs/>
          <w:color w:val="000000" w:themeColor="text1"/>
          <w:sz w:val="24"/>
          <w:szCs w:val="24"/>
        </w:rPr>
        <w:t>”</w:t>
      </w:r>
      <w:r w:rsidR="00BA3C3D" w:rsidRPr="00BF716D">
        <w:rPr>
          <w:bCs/>
          <w:color w:val="000000" w:themeColor="text1"/>
          <w:sz w:val="24"/>
          <w:szCs w:val="24"/>
        </w:rPr>
        <w:t xml:space="preserve">15. </w:t>
      </w:r>
      <w:r w:rsidR="00691ABF" w:rsidRPr="00BF716D">
        <w:rPr>
          <w:bCs/>
          <w:color w:val="000000" w:themeColor="text1"/>
          <w:sz w:val="24"/>
          <w:szCs w:val="24"/>
        </w:rPr>
        <w:t xml:space="preserve">(1) În scopul asigurării unei funcţionări selective a instalaţiilor de protecţie şi automatizare din instalaţia proprie, utilizatorul </w:t>
      </w:r>
      <w:r w:rsidR="005F5683" w:rsidRPr="00BF716D">
        <w:rPr>
          <w:bCs/>
          <w:color w:val="000000" w:themeColor="text1"/>
          <w:sz w:val="24"/>
          <w:szCs w:val="24"/>
        </w:rPr>
        <w:t xml:space="preserve">asigură accesul operatorului de rețea pentru </w:t>
      </w:r>
      <w:r w:rsidR="00691ABF" w:rsidRPr="00BF716D">
        <w:rPr>
          <w:bCs/>
          <w:color w:val="000000" w:themeColor="text1"/>
          <w:sz w:val="24"/>
          <w:szCs w:val="24"/>
        </w:rPr>
        <w:t xml:space="preserve">corelarea permanentă a reglajelor acestora cu cele ale instalaţiilor din amonte. </w:t>
      </w:r>
    </w:p>
    <w:p w14:paraId="11EB1730" w14:textId="2CC4FF94" w:rsidR="000E321E" w:rsidRPr="00BF716D" w:rsidRDefault="00691ABF" w:rsidP="00A42D09">
      <w:pPr>
        <w:spacing w:line="360" w:lineRule="auto"/>
        <w:jc w:val="both"/>
        <w:rPr>
          <w:bCs/>
          <w:color w:val="000000" w:themeColor="text1"/>
          <w:sz w:val="24"/>
          <w:szCs w:val="24"/>
        </w:rPr>
      </w:pPr>
      <w:r w:rsidRPr="00BF716D">
        <w:rPr>
          <w:bCs/>
          <w:color w:val="000000" w:themeColor="text1"/>
          <w:sz w:val="24"/>
          <w:szCs w:val="24"/>
        </w:rPr>
        <w:t>(2) Echipamentul şi aparatajul prin care instalaţia de utilizare se racordează la reţeaua electrică trebuie să corespundă normelor tehnice în vigoare în România</w:t>
      </w:r>
      <w:r w:rsidR="005F5683" w:rsidRPr="00BF716D">
        <w:rPr>
          <w:bCs/>
          <w:color w:val="000000" w:themeColor="text1"/>
          <w:sz w:val="24"/>
          <w:szCs w:val="24"/>
        </w:rPr>
        <w:t>, inclusiv Normativului pentru proiectarea, execu</w:t>
      </w:r>
      <w:r w:rsidR="002D76C3" w:rsidRPr="00BF716D">
        <w:rPr>
          <w:bCs/>
          <w:color w:val="000000" w:themeColor="text1"/>
          <w:sz w:val="24"/>
          <w:szCs w:val="24"/>
        </w:rPr>
        <w:t xml:space="preserve">ția </w:t>
      </w:r>
      <w:r w:rsidR="005F5683" w:rsidRPr="00BF716D">
        <w:rPr>
          <w:bCs/>
          <w:color w:val="000000" w:themeColor="text1"/>
          <w:sz w:val="24"/>
          <w:szCs w:val="24"/>
        </w:rPr>
        <w:t>și exploatarea instalațiilor electrice aferente clădirilor, indicativ I7-2011, aprobat prin Ordinul ministrului dezvoltării regionale și turismului nr. 2741/2011</w:t>
      </w:r>
      <w:r w:rsidRPr="00BF716D">
        <w:rPr>
          <w:bCs/>
          <w:color w:val="000000" w:themeColor="text1"/>
          <w:sz w:val="24"/>
          <w:szCs w:val="24"/>
        </w:rPr>
        <w:t>.”</w:t>
      </w:r>
    </w:p>
    <w:p w14:paraId="1A32554B" w14:textId="76FB3A83" w:rsidR="00BA3C3D" w:rsidRPr="00BF716D" w:rsidRDefault="00256D90" w:rsidP="00C46353">
      <w:pPr>
        <w:jc w:val="both"/>
        <w:rPr>
          <w:b/>
          <w:sz w:val="24"/>
          <w:szCs w:val="24"/>
        </w:rPr>
      </w:pPr>
      <w:r w:rsidRPr="00BF716D">
        <w:rPr>
          <w:b/>
          <w:sz w:val="24"/>
          <w:szCs w:val="24"/>
        </w:rPr>
        <w:t>l)</w:t>
      </w:r>
      <w:r w:rsidR="00BA3C3D" w:rsidRPr="00BF716D">
        <w:rPr>
          <w:b/>
          <w:sz w:val="24"/>
          <w:szCs w:val="24"/>
        </w:rPr>
        <w:t xml:space="preserve"> La punctul 17, alineatul (2), după litera b), se introduc trei litere noi, literele c), d) și e) cu următorul cuprins:</w:t>
      </w:r>
    </w:p>
    <w:p w14:paraId="0FB73804" w14:textId="47DA3BBB" w:rsidR="005F5683" w:rsidRPr="00BF716D" w:rsidRDefault="005F5683" w:rsidP="00C46353">
      <w:pPr>
        <w:spacing w:before="120" w:line="360" w:lineRule="auto"/>
        <w:jc w:val="both"/>
        <w:rPr>
          <w:bCs/>
          <w:color w:val="000000" w:themeColor="text1"/>
          <w:sz w:val="24"/>
          <w:szCs w:val="24"/>
        </w:rPr>
      </w:pPr>
      <w:r w:rsidRPr="00BF716D">
        <w:rPr>
          <w:color w:val="000000" w:themeColor="text1"/>
          <w:sz w:val="24"/>
          <w:szCs w:val="24"/>
        </w:rPr>
        <w:t>”</w:t>
      </w:r>
      <w:r w:rsidRPr="00BF716D">
        <w:rPr>
          <w:bCs/>
          <w:color w:val="000000" w:themeColor="text1"/>
          <w:sz w:val="24"/>
          <w:szCs w:val="24"/>
        </w:rPr>
        <w:t>c) la expirarea perioadei de valabilitate a acordurilor/autorizaţiilor sau a perioadei de valabilitate a aprobărilor legale în baza cărora a fost emis avizul tehnic de racordare;</w:t>
      </w:r>
    </w:p>
    <w:p w14:paraId="4E34D0F7" w14:textId="36A32492" w:rsidR="005F5683" w:rsidRPr="00BF716D" w:rsidRDefault="005F5683" w:rsidP="005F5683">
      <w:pPr>
        <w:spacing w:line="360" w:lineRule="auto"/>
        <w:jc w:val="both"/>
        <w:rPr>
          <w:bCs/>
          <w:color w:val="000000" w:themeColor="text1"/>
          <w:sz w:val="24"/>
          <w:szCs w:val="24"/>
        </w:rPr>
      </w:pPr>
      <w:r w:rsidRPr="00BF716D">
        <w:rPr>
          <w:bCs/>
          <w:color w:val="000000" w:themeColor="text1"/>
          <w:sz w:val="24"/>
          <w:szCs w:val="24"/>
        </w:rPr>
        <w:t>d) în cazul în care documentele prevăzute la art. 14 alin. (1</w:t>
      </w:r>
      <w:r w:rsidRPr="00BF716D">
        <w:rPr>
          <w:bCs/>
          <w:color w:val="000000" w:themeColor="text1"/>
          <w:sz w:val="24"/>
          <w:szCs w:val="24"/>
          <w:vertAlign w:val="superscript"/>
        </w:rPr>
        <w:t>1</w:t>
      </w:r>
      <w:r w:rsidRPr="00BF716D">
        <w:rPr>
          <w:bCs/>
          <w:color w:val="000000" w:themeColor="text1"/>
          <w:sz w:val="24"/>
          <w:szCs w:val="24"/>
        </w:rPr>
        <w:t>) din Regulament se anulează printr-o hotărâre judecătorească definitivă, emisă în perioada de valabilitate</w:t>
      </w:r>
      <w:r w:rsidR="002D76C3" w:rsidRPr="00BF716D">
        <w:rPr>
          <w:bCs/>
          <w:color w:val="000000" w:themeColor="text1"/>
          <w:sz w:val="24"/>
          <w:szCs w:val="24"/>
        </w:rPr>
        <w:t xml:space="preserve"> a avizului tehnic de racordare;</w:t>
      </w:r>
    </w:p>
    <w:p w14:paraId="2B403803" w14:textId="3E884BDF" w:rsidR="00256D90" w:rsidRPr="00BF716D" w:rsidRDefault="005F5683" w:rsidP="005F5683">
      <w:pPr>
        <w:spacing w:line="360" w:lineRule="auto"/>
        <w:jc w:val="both"/>
        <w:rPr>
          <w:bCs/>
          <w:color w:val="000000" w:themeColor="text1"/>
          <w:sz w:val="24"/>
          <w:szCs w:val="24"/>
        </w:rPr>
      </w:pPr>
      <w:r w:rsidRPr="00BF716D">
        <w:rPr>
          <w:bCs/>
          <w:color w:val="000000" w:themeColor="text1"/>
          <w:sz w:val="24"/>
          <w:szCs w:val="24"/>
        </w:rPr>
        <w:t>e) la încetarea valabilităţii acordurilor/autorizaţiilor şi/sau a aprobărilor legale în baza cărora a fost emis avizul tehnic de racordare pentru orice temei, constatată prin hotărâre judecătorească definitivă.”</w:t>
      </w:r>
    </w:p>
    <w:p w14:paraId="7EE7C86E" w14:textId="7456AEC6" w:rsidR="00256D90" w:rsidRPr="00BF716D" w:rsidRDefault="00256D90" w:rsidP="00256D90">
      <w:pPr>
        <w:spacing w:line="360" w:lineRule="auto"/>
        <w:jc w:val="both"/>
        <w:rPr>
          <w:b/>
          <w:bCs/>
          <w:color w:val="000000" w:themeColor="text1"/>
          <w:sz w:val="24"/>
          <w:szCs w:val="24"/>
        </w:rPr>
      </w:pPr>
      <w:r w:rsidRPr="00BF716D">
        <w:rPr>
          <w:b/>
          <w:bCs/>
          <w:color w:val="000000" w:themeColor="text1"/>
          <w:sz w:val="24"/>
          <w:szCs w:val="24"/>
        </w:rPr>
        <w:t>2. Anexa nr. 2 se modifică și se completează după cum urmează:</w:t>
      </w:r>
    </w:p>
    <w:p w14:paraId="5D431347" w14:textId="0FAAE529" w:rsidR="00BA3C3D" w:rsidRPr="00BF716D" w:rsidRDefault="00256D90" w:rsidP="00AD799F">
      <w:pPr>
        <w:spacing w:line="360" w:lineRule="auto"/>
        <w:jc w:val="both"/>
        <w:rPr>
          <w:b/>
          <w:color w:val="000000"/>
          <w:sz w:val="24"/>
          <w:szCs w:val="24"/>
        </w:rPr>
      </w:pPr>
      <w:r w:rsidRPr="00BF716D">
        <w:rPr>
          <w:b/>
          <w:color w:val="000000"/>
          <w:sz w:val="24"/>
          <w:szCs w:val="24"/>
        </w:rPr>
        <w:t>a)</w:t>
      </w:r>
      <w:r w:rsidR="00BA3C3D" w:rsidRPr="00BF716D">
        <w:rPr>
          <w:b/>
          <w:color w:val="000000"/>
          <w:sz w:val="24"/>
          <w:szCs w:val="24"/>
        </w:rPr>
        <w:t xml:space="preserve"> </w:t>
      </w:r>
      <w:r w:rsidRPr="00BF716D">
        <w:rPr>
          <w:b/>
          <w:color w:val="000000"/>
          <w:sz w:val="24"/>
          <w:szCs w:val="24"/>
        </w:rPr>
        <w:t>N</w:t>
      </w:r>
      <w:r w:rsidR="00BA3C3D" w:rsidRPr="00BF716D">
        <w:rPr>
          <w:b/>
          <w:color w:val="000000"/>
          <w:sz w:val="24"/>
          <w:szCs w:val="24"/>
        </w:rPr>
        <w:t xml:space="preserve">otele </w:t>
      </w:r>
      <w:r w:rsidRPr="00BF716D">
        <w:rPr>
          <w:b/>
          <w:color w:val="000000"/>
          <w:sz w:val="24"/>
          <w:szCs w:val="24"/>
        </w:rPr>
        <w:t xml:space="preserve">de subsol </w:t>
      </w:r>
      <w:r w:rsidR="00BA3C3D" w:rsidRPr="00BF716D">
        <w:rPr>
          <w:b/>
          <w:color w:val="000000"/>
          <w:sz w:val="24"/>
          <w:szCs w:val="24"/>
        </w:rPr>
        <w:t xml:space="preserve">1 și 2 </w:t>
      </w:r>
      <w:r w:rsidRPr="00BF716D">
        <w:rPr>
          <w:b/>
          <w:color w:val="000000"/>
          <w:sz w:val="24"/>
          <w:szCs w:val="24"/>
        </w:rPr>
        <w:t xml:space="preserve">aferente titlului anexei și părții introductive </w:t>
      </w:r>
      <w:r w:rsidR="00BA3C3D" w:rsidRPr="00BF716D">
        <w:rPr>
          <w:b/>
          <w:color w:val="000000"/>
          <w:sz w:val="24"/>
          <w:szCs w:val="24"/>
        </w:rPr>
        <w:t>se modifică și vor avea următorul cuprins:</w:t>
      </w:r>
    </w:p>
    <w:p w14:paraId="687E59EA" w14:textId="0AC00DD5" w:rsidR="00737A8F" w:rsidRPr="00BF716D" w:rsidRDefault="00760508" w:rsidP="00AD799F">
      <w:pPr>
        <w:spacing w:line="360" w:lineRule="auto"/>
        <w:jc w:val="both"/>
        <w:rPr>
          <w:bCs/>
          <w:color w:val="000000" w:themeColor="text1"/>
          <w:sz w:val="24"/>
          <w:szCs w:val="24"/>
        </w:rPr>
      </w:pPr>
      <w:r w:rsidRPr="00BF716D">
        <w:rPr>
          <w:color w:val="000000" w:themeColor="text1"/>
          <w:sz w:val="24"/>
          <w:szCs w:val="24"/>
        </w:rPr>
        <w:t>”</w:t>
      </w:r>
      <w:proofErr w:type="gramStart"/>
      <w:r w:rsidR="00AD799F" w:rsidRPr="00BF716D">
        <w:rPr>
          <w:bCs/>
          <w:color w:val="000000" w:themeColor="text1"/>
          <w:sz w:val="24"/>
          <w:szCs w:val="24"/>
          <w:vertAlign w:val="superscript"/>
        </w:rPr>
        <w:t xml:space="preserve">1  </w:t>
      </w:r>
      <w:r w:rsidR="002D7891" w:rsidRPr="00BF716D">
        <w:rPr>
          <w:color w:val="000000"/>
          <w:sz w:val="24"/>
          <w:szCs w:val="24"/>
          <w:shd w:val="clear" w:color="auto" w:fill="FFFFFF"/>
        </w:rPr>
        <w:t>Prezentul</w:t>
      </w:r>
      <w:proofErr w:type="gramEnd"/>
      <w:r w:rsidR="002D7891" w:rsidRPr="00BF716D">
        <w:rPr>
          <w:color w:val="000000"/>
          <w:sz w:val="24"/>
          <w:szCs w:val="24"/>
          <w:shd w:val="clear" w:color="auto" w:fill="FFFFFF"/>
        </w:rPr>
        <w:t xml:space="preserve"> conţinut-cadru poate fi utilizat şi pentru situaţia racordării </w:t>
      </w:r>
      <w:r w:rsidR="002B08C2" w:rsidRPr="00BF716D">
        <w:rPr>
          <w:color w:val="000000"/>
          <w:sz w:val="24"/>
          <w:szCs w:val="24"/>
          <w:shd w:val="clear" w:color="auto" w:fill="FFFFFF"/>
        </w:rPr>
        <w:t>unui loc de producere/loc de consum şi de producere cu instalație de stocare sau unui loc de producere cu sistem HVDC/</w:t>
      </w:r>
      <w:r w:rsidR="00AB64FA" w:rsidRPr="00BF716D">
        <w:rPr>
          <w:color w:val="000000"/>
          <w:sz w:val="24"/>
          <w:szCs w:val="24"/>
          <w:shd w:val="clear" w:color="auto" w:fill="FFFFFF"/>
        </w:rPr>
        <w:t xml:space="preserve">loc de producere </w:t>
      </w:r>
      <w:r w:rsidR="002B08C2" w:rsidRPr="00BF716D">
        <w:rPr>
          <w:color w:val="000000"/>
          <w:sz w:val="24"/>
          <w:szCs w:val="24"/>
          <w:shd w:val="clear" w:color="auto" w:fill="FFFFFF"/>
        </w:rPr>
        <w:t>cu instalație de stocare și sistem HVDC sau unei instalații de stocare</w:t>
      </w:r>
      <w:r w:rsidR="002D7891" w:rsidRPr="00BF716D">
        <w:rPr>
          <w:color w:val="000000"/>
          <w:sz w:val="24"/>
          <w:szCs w:val="24"/>
          <w:shd w:val="clear" w:color="auto" w:fill="FFFFFF"/>
        </w:rPr>
        <w:t xml:space="preserve">. În acest caz se înlocuieşte sintagma "loc de producere"/"loc de consum şi de producere" cu </w:t>
      </w:r>
      <w:proofErr w:type="gramStart"/>
      <w:r w:rsidR="002D7891" w:rsidRPr="00BF716D">
        <w:rPr>
          <w:color w:val="000000"/>
          <w:sz w:val="24"/>
          <w:szCs w:val="24"/>
          <w:shd w:val="clear" w:color="auto" w:fill="FFFFFF"/>
        </w:rPr>
        <w:t xml:space="preserve">sintagma </w:t>
      </w:r>
      <w:r w:rsidR="002B08C2" w:rsidRPr="00BF716D">
        <w:rPr>
          <w:color w:val="000000"/>
          <w:sz w:val="24"/>
          <w:szCs w:val="24"/>
          <w:shd w:val="clear" w:color="auto" w:fill="FFFFFF"/>
        </w:rPr>
        <w:t>”loc</w:t>
      </w:r>
      <w:proofErr w:type="gramEnd"/>
      <w:r w:rsidR="002B08C2" w:rsidRPr="00BF716D">
        <w:rPr>
          <w:color w:val="000000"/>
          <w:sz w:val="24"/>
          <w:szCs w:val="24"/>
          <w:shd w:val="clear" w:color="auto" w:fill="FFFFFF"/>
        </w:rPr>
        <w:t xml:space="preserve"> de producere/loc de consum şi de producere cu instalație de stocare” sau ”loc de producere cu sistem HVDC/</w:t>
      </w:r>
      <w:r w:rsidR="00AB64FA" w:rsidRPr="00BF716D">
        <w:rPr>
          <w:color w:val="000000"/>
          <w:sz w:val="24"/>
          <w:szCs w:val="24"/>
          <w:shd w:val="clear" w:color="auto" w:fill="FFFFFF"/>
        </w:rPr>
        <w:t xml:space="preserve">loc de producere </w:t>
      </w:r>
      <w:r w:rsidR="002B08C2" w:rsidRPr="00BF716D">
        <w:rPr>
          <w:color w:val="000000"/>
          <w:sz w:val="24"/>
          <w:szCs w:val="24"/>
          <w:shd w:val="clear" w:color="auto" w:fill="FFFFFF"/>
        </w:rPr>
        <w:t>cu instalație de stocare și sistem HVDC" sau ”instalație de stocare”</w:t>
      </w:r>
      <w:r w:rsidR="002D7891" w:rsidRPr="00BF716D">
        <w:rPr>
          <w:color w:val="000000"/>
          <w:sz w:val="24"/>
          <w:szCs w:val="24"/>
          <w:shd w:val="clear" w:color="auto" w:fill="FFFFFF"/>
        </w:rPr>
        <w:t xml:space="preserve">. </w:t>
      </w:r>
      <w:r w:rsidR="00AD799F" w:rsidRPr="00BF716D">
        <w:rPr>
          <w:bCs/>
          <w:color w:val="000000" w:themeColor="text1"/>
          <w:sz w:val="24"/>
          <w:szCs w:val="24"/>
        </w:rPr>
        <w:t xml:space="preserve">În avizul tehnic de racordare emis utilizatorului se menţine fie sintagma "loc de producere", fie "loc de consum şi de producere" şi se preiau din conţinutul-cadru numai prevederile aplicabile. </w:t>
      </w:r>
      <w:r w:rsidR="005F5683" w:rsidRPr="00BF716D">
        <w:rPr>
          <w:bCs/>
          <w:color w:val="000000" w:themeColor="text1"/>
          <w:sz w:val="24"/>
          <w:szCs w:val="24"/>
        </w:rPr>
        <w:t xml:space="preserve">Avizele tehnice de racordare pentru locurile de consum și de producere ale prosumatorilor care dețin instalații de producere a energiei electrice din surse regenerabile cu puterea instalată </w:t>
      </w:r>
      <w:r w:rsidR="00FE5790" w:rsidRPr="00BF716D">
        <w:rPr>
          <w:bCs/>
          <w:color w:val="000000" w:themeColor="text1"/>
          <w:sz w:val="24"/>
          <w:szCs w:val="24"/>
        </w:rPr>
        <w:t xml:space="preserve">prevăzută la art. 14 alin. (6) din Legea nr. 220/2008 pentru stabilirea sistemului de promovare a producerii energiei din surse regenerabile de energie, republicată, cu </w:t>
      </w:r>
      <w:r w:rsidR="00FE5790" w:rsidRPr="00BF716D">
        <w:rPr>
          <w:bCs/>
          <w:color w:val="000000" w:themeColor="text1"/>
          <w:sz w:val="24"/>
          <w:szCs w:val="24"/>
        </w:rPr>
        <w:lastRenderedPageBreak/>
        <w:t>modificările şi completările ulterioare</w:t>
      </w:r>
      <w:r w:rsidR="00996EF6" w:rsidRPr="00BF716D">
        <w:rPr>
          <w:bCs/>
          <w:color w:val="000000" w:themeColor="text1"/>
          <w:sz w:val="24"/>
          <w:szCs w:val="24"/>
        </w:rPr>
        <w:t>,</w:t>
      </w:r>
      <w:r w:rsidR="005F5683" w:rsidRPr="00BF716D">
        <w:rPr>
          <w:bCs/>
          <w:color w:val="000000" w:themeColor="text1"/>
          <w:sz w:val="24"/>
          <w:szCs w:val="24"/>
        </w:rPr>
        <w:t xml:space="preserve"> se emit </w:t>
      </w:r>
      <w:r w:rsidR="00737A8F" w:rsidRPr="00BF716D">
        <w:rPr>
          <w:bCs/>
          <w:color w:val="000000" w:themeColor="text1"/>
          <w:sz w:val="24"/>
          <w:szCs w:val="24"/>
        </w:rPr>
        <w:t xml:space="preserve">în aceleași condiții cu cele prevăzute în Procedura privind racordarea la reţelele electrice de interes public a locurilor de consum și de producere aparţinând prosumatorilor, care dețin instalații de producere a energiei electrice din surse regenerabile cu puterea instalată de cel mult 27 kW pe loc de consum, aprobată prin Ordinul președintelui Autorității Naționale de Reglementare în Domeniul Energiei nr. 69/2020, denumită în continuare Procedura </w:t>
      </w:r>
      <w:r w:rsidR="005F5683" w:rsidRPr="00BF716D">
        <w:rPr>
          <w:bCs/>
          <w:color w:val="000000" w:themeColor="text1"/>
          <w:sz w:val="24"/>
          <w:szCs w:val="24"/>
        </w:rPr>
        <w:t>și preiau din prezentul conţinut-cadru numai prevederile aplicabile.</w:t>
      </w:r>
    </w:p>
    <w:p w14:paraId="390A61A8" w14:textId="01010FE0" w:rsidR="00760508" w:rsidRPr="00BF716D" w:rsidRDefault="00AD799F" w:rsidP="00B42CF6">
      <w:pPr>
        <w:spacing w:after="120" w:line="360" w:lineRule="auto"/>
        <w:jc w:val="both"/>
        <w:rPr>
          <w:bCs/>
          <w:color w:val="000000" w:themeColor="text1"/>
          <w:sz w:val="24"/>
          <w:szCs w:val="24"/>
        </w:rPr>
      </w:pPr>
      <w:r w:rsidRPr="00BF716D">
        <w:rPr>
          <w:bCs/>
          <w:color w:val="000000" w:themeColor="text1"/>
          <w:sz w:val="24"/>
          <w:szCs w:val="24"/>
          <w:vertAlign w:val="superscript"/>
        </w:rPr>
        <w:t>2</w:t>
      </w:r>
      <w:r w:rsidRPr="00BF716D">
        <w:rPr>
          <w:bCs/>
          <w:color w:val="000000" w:themeColor="text1"/>
          <w:sz w:val="24"/>
          <w:szCs w:val="24"/>
        </w:rPr>
        <w:t xml:space="preserve"> Se completează motivul solicitării, conform prevederilor art. 5 din Regulament</w:t>
      </w:r>
      <w:r w:rsidR="009D3824" w:rsidRPr="00BF716D">
        <w:rPr>
          <w:bCs/>
          <w:color w:val="000000" w:themeColor="text1"/>
          <w:sz w:val="24"/>
          <w:szCs w:val="24"/>
        </w:rPr>
        <w:t xml:space="preserve">, respective </w:t>
      </w:r>
      <w:r w:rsidR="005F5683" w:rsidRPr="00BF716D">
        <w:rPr>
          <w:bCs/>
          <w:color w:val="000000" w:themeColor="text1"/>
          <w:sz w:val="24"/>
          <w:szCs w:val="24"/>
        </w:rPr>
        <w:t xml:space="preserve">conform prevederilor </w:t>
      </w:r>
      <w:r w:rsidR="00B40555" w:rsidRPr="00BF716D">
        <w:rPr>
          <w:bCs/>
          <w:color w:val="000000" w:themeColor="text1"/>
          <w:sz w:val="24"/>
          <w:szCs w:val="24"/>
        </w:rPr>
        <w:t>Procedurii</w:t>
      </w:r>
      <w:r w:rsidRPr="00BF716D">
        <w:rPr>
          <w:bCs/>
          <w:color w:val="000000" w:themeColor="text1"/>
          <w:sz w:val="24"/>
          <w:szCs w:val="24"/>
        </w:rPr>
        <w:t>.”</w:t>
      </w:r>
    </w:p>
    <w:p w14:paraId="1F6E4665" w14:textId="7BD081AF" w:rsidR="0061497A" w:rsidRPr="00BF716D" w:rsidRDefault="00256D90" w:rsidP="005F5683">
      <w:pPr>
        <w:pStyle w:val="spar"/>
        <w:ind w:left="0"/>
        <w:jc w:val="both"/>
        <w:rPr>
          <w:b/>
          <w:bCs/>
          <w:color w:val="000000" w:themeColor="text1"/>
        </w:rPr>
      </w:pPr>
      <w:r w:rsidRPr="00BF716D">
        <w:rPr>
          <w:b/>
          <w:bCs/>
          <w:color w:val="000000" w:themeColor="text1"/>
        </w:rPr>
        <w:t>b)</w:t>
      </w:r>
      <w:r w:rsidR="0061497A" w:rsidRPr="00BF716D">
        <w:rPr>
          <w:b/>
          <w:bCs/>
          <w:color w:val="000000" w:themeColor="text1"/>
        </w:rPr>
        <w:t xml:space="preserve"> La punctul 1, </w:t>
      </w:r>
      <w:proofErr w:type="gramStart"/>
      <w:r w:rsidRPr="00BF716D">
        <w:rPr>
          <w:b/>
          <w:bCs/>
          <w:color w:val="000000" w:themeColor="text1"/>
        </w:rPr>
        <w:t>marcatorul</w:t>
      </w:r>
      <w:r w:rsidR="0061497A" w:rsidRPr="00BF716D">
        <w:rPr>
          <w:b/>
          <w:bCs/>
          <w:color w:val="000000" w:themeColor="text1"/>
        </w:rPr>
        <w:t xml:space="preserve"> ”</w:t>
      </w:r>
      <w:proofErr w:type="gramEnd"/>
      <w:r w:rsidR="0061497A" w:rsidRPr="00BF716D">
        <w:rPr>
          <w:b/>
          <w:bCs/>
          <w:color w:val="000000" w:themeColor="text1"/>
        </w:rPr>
        <w:t>- gene</w:t>
      </w:r>
      <w:r w:rsidRPr="00BF716D">
        <w:rPr>
          <w:b/>
          <w:bCs/>
          <w:color w:val="000000" w:themeColor="text1"/>
        </w:rPr>
        <w:t>ratoare asincrone şi sincrone:”</w:t>
      </w:r>
      <w:r w:rsidR="005A7DDF" w:rsidRPr="00BF716D">
        <w:rPr>
          <w:b/>
          <w:bCs/>
          <w:color w:val="000000" w:themeColor="text1"/>
        </w:rPr>
        <w:t xml:space="preserve"> se modifică și va avea următorul cuprins</w:t>
      </w:r>
      <w:r w:rsidR="0061497A" w:rsidRPr="00BF716D">
        <w:rPr>
          <w:b/>
          <w:bCs/>
          <w:color w:val="000000" w:themeColor="text1"/>
        </w:rPr>
        <w:t>:</w:t>
      </w:r>
    </w:p>
    <w:p w14:paraId="219A61BF" w14:textId="72D2E37E" w:rsidR="005F5683" w:rsidRPr="00BF716D" w:rsidRDefault="001703EA" w:rsidP="005F5683">
      <w:pPr>
        <w:pStyle w:val="spar"/>
        <w:ind w:left="0"/>
        <w:jc w:val="both"/>
        <w:rPr>
          <w:color w:val="000000"/>
          <w:shd w:val="clear" w:color="auto" w:fill="FFFFFF"/>
        </w:rPr>
      </w:pPr>
      <w:r w:rsidRPr="00BF716D">
        <w:rPr>
          <w:color w:val="000000"/>
          <w:shd w:val="clear" w:color="auto" w:fill="FFFFFF"/>
        </w:rPr>
        <w:t>”- generatoare asincrone şi sincrone:</w:t>
      </w:r>
      <w:r w:rsidR="005F5683" w:rsidRPr="00BF716D">
        <w:rPr>
          <w:color w:val="000000"/>
          <w:shd w:val="clear" w:color="auto" w:fill="FFFFFF"/>
        </w:rPr>
        <w:t xml:space="preserve"> </w:t>
      </w:r>
    </w:p>
    <w:tbl>
      <w:tblPr>
        <w:tblpPr w:leftFromText="180" w:rightFromText="180" w:vertAnchor="text" w:horzAnchor="margin" w:tblpY="160"/>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467"/>
        <w:gridCol w:w="1170"/>
        <w:gridCol w:w="792"/>
        <w:gridCol w:w="543"/>
        <w:gridCol w:w="630"/>
        <w:gridCol w:w="645"/>
        <w:gridCol w:w="630"/>
        <w:gridCol w:w="531"/>
        <w:gridCol w:w="744"/>
        <w:gridCol w:w="810"/>
        <w:gridCol w:w="698"/>
        <w:gridCol w:w="693"/>
        <w:gridCol w:w="679"/>
        <w:gridCol w:w="540"/>
      </w:tblGrid>
      <w:tr w:rsidR="00111F6B" w:rsidRPr="00BF716D" w14:paraId="7D72C482" w14:textId="77777777" w:rsidTr="00896935">
        <w:tc>
          <w:tcPr>
            <w:tcW w:w="428" w:type="dxa"/>
            <w:shd w:val="clear" w:color="auto" w:fill="auto"/>
          </w:tcPr>
          <w:p w14:paraId="351AC1C3" w14:textId="77777777" w:rsidR="00111F6B" w:rsidRPr="00BF716D" w:rsidRDefault="00111F6B" w:rsidP="00111F6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Nr. </w:t>
            </w:r>
          </w:p>
          <w:p w14:paraId="5E8838E5"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crt.</w:t>
            </w:r>
          </w:p>
        </w:tc>
        <w:tc>
          <w:tcPr>
            <w:tcW w:w="467" w:type="dxa"/>
            <w:shd w:val="clear" w:color="auto" w:fill="auto"/>
          </w:tcPr>
          <w:p w14:paraId="2AFB87FA"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Nr. UG</w:t>
            </w:r>
          </w:p>
        </w:tc>
        <w:tc>
          <w:tcPr>
            <w:tcW w:w="1170" w:type="dxa"/>
            <w:shd w:val="clear" w:color="auto" w:fill="auto"/>
          </w:tcPr>
          <w:p w14:paraId="0E9C530C"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Tipul UG</w:t>
            </w:r>
          </w:p>
          <w:p w14:paraId="1E2AA2F1"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 xml:space="preserve"> (de exemplu, As, S) </w:t>
            </w:r>
          </w:p>
        </w:tc>
        <w:tc>
          <w:tcPr>
            <w:tcW w:w="792" w:type="dxa"/>
            <w:shd w:val="clear" w:color="auto" w:fill="auto"/>
          </w:tcPr>
          <w:p w14:paraId="64B9B823"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 xml:space="preserve">Tip </w:t>
            </w:r>
            <w:r w:rsidRPr="00BF716D">
              <w:rPr>
                <w:rFonts w:eastAsiaTheme="minorHAnsi"/>
                <w:color w:val="000000" w:themeColor="text1"/>
                <w:sz w:val="16"/>
                <w:szCs w:val="16"/>
                <w:lang w:val="de-DE"/>
              </w:rPr>
              <w:t>UG</w:t>
            </w:r>
            <w:r w:rsidRPr="00BF716D">
              <w:rPr>
                <w:rFonts w:eastAsiaTheme="minorHAnsi"/>
                <w:color w:val="000000" w:themeColor="text1"/>
                <w:sz w:val="16"/>
                <w:szCs w:val="16"/>
                <w:lang w:val="ro-RO"/>
              </w:rPr>
              <w:t xml:space="preserve"> </w:t>
            </w:r>
          </w:p>
          <w:p w14:paraId="43DA0695"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(T, H ,E)</w:t>
            </w:r>
          </w:p>
        </w:tc>
        <w:tc>
          <w:tcPr>
            <w:tcW w:w="543" w:type="dxa"/>
            <w:shd w:val="clear" w:color="auto" w:fill="auto"/>
          </w:tcPr>
          <w:p w14:paraId="1E3B633D"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Un/UG (V)</w:t>
            </w:r>
          </w:p>
        </w:tc>
        <w:tc>
          <w:tcPr>
            <w:tcW w:w="630" w:type="dxa"/>
            <w:shd w:val="clear" w:color="auto" w:fill="auto"/>
          </w:tcPr>
          <w:p w14:paraId="675ADE38"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Pn UG (kW)</w:t>
            </w:r>
          </w:p>
        </w:tc>
        <w:tc>
          <w:tcPr>
            <w:tcW w:w="645" w:type="dxa"/>
            <w:shd w:val="clear" w:color="auto" w:fill="auto"/>
          </w:tcPr>
          <w:p w14:paraId="240BF9FD" w14:textId="72ED6F97" w:rsidR="00111F6B" w:rsidRPr="00BF716D" w:rsidRDefault="00896935"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Sn UG (kVA</w:t>
            </w:r>
            <w:r w:rsidR="00111F6B" w:rsidRPr="00BF716D">
              <w:rPr>
                <w:rFonts w:eastAsiaTheme="minorHAnsi"/>
                <w:color w:val="000000" w:themeColor="text1"/>
                <w:sz w:val="16"/>
                <w:szCs w:val="16"/>
                <w:lang w:val="ro-RO"/>
              </w:rPr>
              <w:t>)</w:t>
            </w:r>
          </w:p>
        </w:tc>
        <w:tc>
          <w:tcPr>
            <w:tcW w:w="630" w:type="dxa"/>
            <w:shd w:val="clear" w:color="auto" w:fill="auto"/>
          </w:tcPr>
          <w:p w14:paraId="7A822B1C"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Pi total (kW)</w:t>
            </w:r>
          </w:p>
        </w:tc>
        <w:tc>
          <w:tcPr>
            <w:tcW w:w="531" w:type="dxa"/>
          </w:tcPr>
          <w:p w14:paraId="6EBCC6F5"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U</w:t>
            </w:r>
          </w:p>
          <w:p w14:paraId="5B299386"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(kV)</w:t>
            </w:r>
          </w:p>
        </w:tc>
        <w:tc>
          <w:tcPr>
            <w:tcW w:w="744" w:type="dxa"/>
            <w:shd w:val="clear" w:color="auto" w:fill="auto"/>
          </w:tcPr>
          <w:p w14:paraId="650D5285"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Pmax produsă</w:t>
            </w:r>
          </w:p>
          <w:p w14:paraId="4B23A629"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 xml:space="preserve">de UG </w:t>
            </w:r>
          </w:p>
          <w:p w14:paraId="31AA57AD"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(kW)</w:t>
            </w:r>
          </w:p>
        </w:tc>
        <w:tc>
          <w:tcPr>
            <w:tcW w:w="810" w:type="dxa"/>
            <w:shd w:val="clear" w:color="auto" w:fill="auto"/>
          </w:tcPr>
          <w:p w14:paraId="6EF24716"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Pmin produsă</w:t>
            </w:r>
          </w:p>
          <w:p w14:paraId="5F9DFC85"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de UG</w:t>
            </w:r>
            <w:r w:rsidRPr="00BF716D">
              <w:rPr>
                <w:rFonts w:eastAsiaTheme="minorHAnsi"/>
                <w:strike/>
                <w:color w:val="000000" w:themeColor="text1"/>
                <w:sz w:val="16"/>
                <w:szCs w:val="16"/>
                <w:lang w:val="ro-RO"/>
              </w:rPr>
              <w:t xml:space="preserve"> </w:t>
            </w:r>
          </w:p>
          <w:p w14:paraId="4AED58F3"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(kW)</w:t>
            </w:r>
          </w:p>
        </w:tc>
        <w:tc>
          <w:tcPr>
            <w:tcW w:w="698" w:type="dxa"/>
            <w:shd w:val="clear" w:color="auto" w:fill="auto"/>
          </w:tcPr>
          <w:p w14:paraId="0E7A4BEE"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Qmax</w:t>
            </w:r>
          </w:p>
          <w:p w14:paraId="04BFA149"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(kVAr)</w:t>
            </w:r>
          </w:p>
        </w:tc>
        <w:tc>
          <w:tcPr>
            <w:tcW w:w="693" w:type="dxa"/>
            <w:shd w:val="clear" w:color="auto" w:fill="auto"/>
          </w:tcPr>
          <w:p w14:paraId="469B2D5C"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Qmin</w:t>
            </w:r>
          </w:p>
          <w:p w14:paraId="4A27F2F8"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(kVAr)</w:t>
            </w:r>
          </w:p>
        </w:tc>
        <w:tc>
          <w:tcPr>
            <w:tcW w:w="679" w:type="dxa"/>
          </w:tcPr>
          <w:p w14:paraId="79A0F80B" w14:textId="77777777" w:rsidR="00111F6B" w:rsidRPr="00BF716D" w:rsidRDefault="00111F6B" w:rsidP="00111F6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Sevac</w:t>
            </w:r>
          </w:p>
          <w:p w14:paraId="2F58CA0A" w14:textId="77777777" w:rsidR="00111F6B" w:rsidRPr="00BF716D" w:rsidRDefault="00111F6B" w:rsidP="00111F6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(kVA)</w:t>
            </w:r>
          </w:p>
        </w:tc>
        <w:tc>
          <w:tcPr>
            <w:tcW w:w="540" w:type="dxa"/>
            <w:shd w:val="clear" w:color="auto" w:fill="auto"/>
          </w:tcPr>
          <w:p w14:paraId="7C4BA7D6"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Obs.</w:t>
            </w:r>
          </w:p>
        </w:tc>
      </w:tr>
      <w:tr w:rsidR="00111F6B" w:rsidRPr="00BF716D" w14:paraId="46045B51" w14:textId="77777777" w:rsidTr="00896935">
        <w:tc>
          <w:tcPr>
            <w:tcW w:w="428" w:type="dxa"/>
            <w:shd w:val="clear" w:color="auto" w:fill="auto"/>
          </w:tcPr>
          <w:p w14:paraId="36E9B486"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1</w:t>
            </w:r>
          </w:p>
        </w:tc>
        <w:tc>
          <w:tcPr>
            <w:tcW w:w="467" w:type="dxa"/>
            <w:shd w:val="clear" w:color="auto" w:fill="auto"/>
          </w:tcPr>
          <w:p w14:paraId="3EBF57EA"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2</w:t>
            </w:r>
          </w:p>
        </w:tc>
        <w:tc>
          <w:tcPr>
            <w:tcW w:w="1170" w:type="dxa"/>
            <w:shd w:val="clear" w:color="auto" w:fill="auto"/>
          </w:tcPr>
          <w:p w14:paraId="4D9C80AD"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 xml:space="preserve">3 </w:t>
            </w:r>
          </w:p>
        </w:tc>
        <w:tc>
          <w:tcPr>
            <w:tcW w:w="792" w:type="dxa"/>
            <w:shd w:val="clear" w:color="auto" w:fill="auto"/>
          </w:tcPr>
          <w:p w14:paraId="0801506E"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4</w:t>
            </w:r>
          </w:p>
        </w:tc>
        <w:tc>
          <w:tcPr>
            <w:tcW w:w="543" w:type="dxa"/>
            <w:shd w:val="clear" w:color="auto" w:fill="auto"/>
          </w:tcPr>
          <w:p w14:paraId="35774ECC"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5</w:t>
            </w:r>
          </w:p>
        </w:tc>
        <w:tc>
          <w:tcPr>
            <w:tcW w:w="630" w:type="dxa"/>
            <w:shd w:val="clear" w:color="auto" w:fill="auto"/>
          </w:tcPr>
          <w:p w14:paraId="3D16C2D9"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6</w:t>
            </w:r>
          </w:p>
        </w:tc>
        <w:tc>
          <w:tcPr>
            <w:tcW w:w="645" w:type="dxa"/>
            <w:shd w:val="clear" w:color="auto" w:fill="auto"/>
          </w:tcPr>
          <w:p w14:paraId="2D3DD766"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7</w:t>
            </w:r>
          </w:p>
        </w:tc>
        <w:tc>
          <w:tcPr>
            <w:tcW w:w="630" w:type="dxa"/>
            <w:shd w:val="clear" w:color="auto" w:fill="auto"/>
          </w:tcPr>
          <w:p w14:paraId="387D325B"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 xml:space="preserve">8 </w:t>
            </w:r>
          </w:p>
        </w:tc>
        <w:tc>
          <w:tcPr>
            <w:tcW w:w="531" w:type="dxa"/>
          </w:tcPr>
          <w:p w14:paraId="36019FC8"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9</w:t>
            </w:r>
          </w:p>
        </w:tc>
        <w:tc>
          <w:tcPr>
            <w:tcW w:w="744" w:type="dxa"/>
            <w:shd w:val="clear" w:color="auto" w:fill="auto"/>
          </w:tcPr>
          <w:p w14:paraId="775B8382"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 xml:space="preserve">10 </w:t>
            </w:r>
          </w:p>
        </w:tc>
        <w:tc>
          <w:tcPr>
            <w:tcW w:w="810" w:type="dxa"/>
            <w:shd w:val="clear" w:color="auto" w:fill="auto"/>
          </w:tcPr>
          <w:p w14:paraId="0CD119DA"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11</w:t>
            </w:r>
          </w:p>
        </w:tc>
        <w:tc>
          <w:tcPr>
            <w:tcW w:w="698" w:type="dxa"/>
            <w:shd w:val="clear" w:color="auto" w:fill="auto"/>
          </w:tcPr>
          <w:p w14:paraId="4CD96AFB"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 xml:space="preserve">12 </w:t>
            </w:r>
          </w:p>
        </w:tc>
        <w:tc>
          <w:tcPr>
            <w:tcW w:w="693" w:type="dxa"/>
            <w:shd w:val="clear" w:color="auto" w:fill="auto"/>
          </w:tcPr>
          <w:p w14:paraId="4BE9EE28"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13</w:t>
            </w:r>
          </w:p>
        </w:tc>
        <w:tc>
          <w:tcPr>
            <w:tcW w:w="679" w:type="dxa"/>
          </w:tcPr>
          <w:p w14:paraId="68625F9A"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14</w:t>
            </w:r>
          </w:p>
        </w:tc>
        <w:tc>
          <w:tcPr>
            <w:tcW w:w="540" w:type="dxa"/>
            <w:shd w:val="clear" w:color="auto" w:fill="auto"/>
          </w:tcPr>
          <w:p w14:paraId="20FA8671" w14:textId="77777777" w:rsidR="00111F6B" w:rsidRPr="00BF716D" w:rsidRDefault="00111F6B" w:rsidP="00111F6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15</w:t>
            </w:r>
          </w:p>
        </w:tc>
      </w:tr>
      <w:tr w:rsidR="00111F6B" w:rsidRPr="00BF716D" w14:paraId="3FDDDB93" w14:textId="77777777" w:rsidTr="00896935">
        <w:tc>
          <w:tcPr>
            <w:tcW w:w="428" w:type="dxa"/>
            <w:shd w:val="clear" w:color="auto" w:fill="auto"/>
          </w:tcPr>
          <w:p w14:paraId="30300A18"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467" w:type="dxa"/>
            <w:shd w:val="clear" w:color="auto" w:fill="auto"/>
          </w:tcPr>
          <w:p w14:paraId="3E000220"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1170" w:type="dxa"/>
            <w:shd w:val="clear" w:color="auto" w:fill="auto"/>
          </w:tcPr>
          <w:p w14:paraId="215E6370"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792" w:type="dxa"/>
            <w:shd w:val="clear" w:color="auto" w:fill="auto"/>
          </w:tcPr>
          <w:p w14:paraId="3D19830C"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543" w:type="dxa"/>
            <w:shd w:val="clear" w:color="auto" w:fill="auto"/>
          </w:tcPr>
          <w:p w14:paraId="16C54884"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30" w:type="dxa"/>
            <w:shd w:val="clear" w:color="auto" w:fill="auto"/>
          </w:tcPr>
          <w:p w14:paraId="297BABAC"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45" w:type="dxa"/>
            <w:shd w:val="clear" w:color="auto" w:fill="auto"/>
          </w:tcPr>
          <w:p w14:paraId="0875B669"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30" w:type="dxa"/>
            <w:shd w:val="clear" w:color="auto" w:fill="auto"/>
          </w:tcPr>
          <w:p w14:paraId="26E39437"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531" w:type="dxa"/>
          </w:tcPr>
          <w:p w14:paraId="03B9D30F"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744" w:type="dxa"/>
            <w:shd w:val="clear" w:color="auto" w:fill="auto"/>
          </w:tcPr>
          <w:p w14:paraId="0AE28818"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810" w:type="dxa"/>
            <w:shd w:val="clear" w:color="auto" w:fill="auto"/>
          </w:tcPr>
          <w:p w14:paraId="2F8BC98D"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98" w:type="dxa"/>
            <w:shd w:val="clear" w:color="auto" w:fill="auto"/>
          </w:tcPr>
          <w:p w14:paraId="20BFEEFB"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93" w:type="dxa"/>
            <w:shd w:val="clear" w:color="auto" w:fill="auto"/>
          </w:tcPr>
          <w:p w14:paraId="7E3FD4F8"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79" w:type="dxa"/>
          </w:tcPr>
          <w:p w14:paraId="71DA1A5D"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540" w:type="dxa"/>
            <w:shd w:val="clear" w:color="auto" w:fill="auto"/>
          </w:tcPr>
          <w:p w14:paraId="57324DC1" w14:textId="77777777" w:rsidR="00111F6B" w:rsidRPr="00BF716D" w:rsidRDefault="00111F6B" w:rsidP="00111F6B">
            <w:pPr>
              <w:spacing w:line="360" w:lineRule="auto"/>
              <w:jc w:val="both"/>
              <w:rPr>
                <w:rFonts w:eastAsiaTheme="minorHAnsi"/>
                <w:color w:val="000000" w:themeColor="text1"/>
                <w:sz w:val="16"/>
                <w:szCs w:val="16"/>
                <w:lang w:val="ro-RO"/>
              </w:rPr>
            </w:pPr>
          </w:p>
        </w:tc>
      </w:tr>
      <w:tr w:rsidR="00AD3E60" w:rsidRPr="00BF716D" w14:paraId="4A8A1725" w14:textId="77777777" w:rsidTr="00896935">
        <w:trPr>
          <w:trHeight w:val="155"/>
        </w:trPr>
        <w:tc>
          <w:tcPr>
            <w:tcW w:w="3400" w:type="dxa"/>
            <w:gridSpan w:val="5"/>
            <w:shd w:val="clear" w:color="auto" w:fill="auto"/>
          </w:tcPr>
          <w:p w14:paraId="3D3D76E9" w14:textId="77777777" w:rsidR="00111F6B" w:rsidRPr="00BF716D" w:rsidRDefault="00111F6B" w:rsidP="00111F6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TOTAL:</w:t>
            </w:r>
          </w:p>
        </w:tc>
        <w:tc>
          <w:tcPr>
            <w:tcW w:w="630" w:type="dxa"/>
            <w:shd w:val="clear" w:color="auto" w:fill="auto"/>
          </w:tcPr>
          <w:p w14:paraId="7A07A0AF"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45" w:type="dxa"/>
            <w:shd w:val="clear" w:color="auto" w:fill="auto"/>
          </w:tcPr>
          <w:p w14:paraId="11AC43D3"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30" w:type="dxa"/>
            <w:shd w:val="clear" w:color="auto" w:fill="auto"/>
          </w:tcPr>
          <w:p w14:paraId="18B2BF03"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531" w:type="dxa"/>
          </w:tcPr>
          <w:p w14:paraId="1C5682E6"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744" w:type="dxa"/>
            <w:shd w:val="clear" w:color="auto" w:fill="auto"/>
          </w:tcPr>
          <w:p w14:paraId="3DE87CDC"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810" w:type="dxa"/>
            <w:shd w:val="clear" w:color="auto" w:fill="auto"/>
          </w:tcPr>
          <w:p w14:paraId="1B0ACC74"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98" w:type="dxa"/>
            <w:shd w:val="clear" w:color="auto" w:fill="auto"/>
          </w:tcPr>
          <w:p w14:paraId="08525164"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93" w:type="dxa"/>
            <w:shd w:val="clear" w:color="auto" w:fill="auto"/>
          </w:tcPr>
          <w:p w14:paraId="5909153C"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679" w:type="dxa"/>
          </w:tcPr>
          <w:p w14:paraId="4C808992" w14:textId="77777777" w:rsidR="00111F6B" w:rsidRPr="00BF716D" w:rsidRDefault="00111F6B" w:rsidP="00111F6B">
            <w:pPr>
              <w:spacing w:line="360" w:lineRule="auto"/>
              <w:jc w:val="both"/>
              <w:rPr>
                <w:rFonts w:eastAsiaTheme="minorHAnsi"/>
                <w:color w:val="000000" w:themeColor="text1"/>
                <w:sz w:val="16"/>
                <w:szCs w:val="16"/>
                <w:lang w:val="ro-RO"/>
              </w:rPr>
            </w:pPr>
          </w:p>
        </w:tc>
        <w:tc>
          <w:tcPr>
            <w:tcW w:w="540" w:type="dxa"/>
            <w:shd w:val="clear" w:color="auto" w:fill="auto"/>
          </w:tcPr>
          <w:p w14:paraId="7A2A79A8" w14:textId="77777777" w:rsidR="00111F6B" w:rsidRPr="00BF716D" w:rsidRDefault="00111F6B" w:rsidP="00111F6B">
            <w:pPr>
              <w:spacing w:line="360" w:lineRule="auto"/>
              <w:jc w:val="both"/>
              <w:rPr>
                <w:rFonts w:eastAsiaTheme="minorHAnsi"/>
                <w:color w:val="000000" w:themeColor="text1"/>
                <w:sz w:val="16"/>
                <w:szCs w:val="16"/>
                <w:lang w:val="ro-RO"/>
              </w:rPr>
            </w:pPr>
          </w:p>
        </w:tc>
      </w:tr>
    </w:tbl>
    <w:p w14:paraId="0A6A64BC" w14:textId="4B0D4B3E" w:rsidR="00603E08" w:rsidRPr="00BF716D" w:rsidRDefault="00603E08" w:rsidP="003A7A75">
      <w:pPr>
        <w:spacing w:line="360" w:lineRule="auto"/>
        <w:jc w:val="both"/>
        <w:rPr>
          <w:color w:val="000000"/>
          <w:sz w:val="24"/>
          <w:szCs w:val="24"/>
        </w:rPr>
      </w:pPr>
      <w:r w:rsidRPr="00BF716D">
        <w:rPr>
          <w:color w:val="000000"/>
          <w:sz w:val="24"/>
          <w:szCs w:val="24"/>
          <w:shd w:val="clear" w:color="auto" w:fill="FFFFFF"/>
        </w:rPr>
        <w:t>NOTĂ:</w:t>
      </w:r>
    </w:p>
    <w:p w14:paraId="4702FA51" w14:textId="0696F259" w:rsidR="00390432" w:rsidRPr="00BF716D" w:rsidRDefault="005F5683"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U</w:t>
      </w:r>
      <w:r w:rsidR="00603E08" w:rsidRPr="00BF716D">
        <w:rPr>
          <w:color w:val="000000"/>
          <w:shd w:val="clear" w:color="auto" w:fill="FFFFFF"/>
        </w:rPr>
        <w:t xml:space="preserve">G = </w:t>
      </w:r>
      <w:r w:rsidRPr="00BF716D">
        <w:rPr>
          <w:color w:val="000000"/>
          <w:shd w:val="clear" w:color="auto" w:fill="FFFFFF"/>
        </w:rPr>
        <w:t>unitate generatoare</w:t>
      </w:r>
      <w:r w:rsidR="00603E08" w:rsidRPr="00BF716D">
        <w:rPr>
          <w:color w:val="000000"/>
          <w:shd w:val="clear" w:color="auto" w:fill="FFFFFF"/>
        </w:rPr>
        <w:t xml:space="preserve"> </w:t>
      </w:r>
      <w:r w:rsidRPr="00BF716D">
        <w:rPr>
          <w:color w:val="000000"/>
          <w:shd w:val="clear" w:color="auto" w:fill="FFFFFF"/>
        </w:rPr>
        <w:t xml:space="preserve">                                   </w:t>
      </w:r>
    </w:p>
    <w:p w14:paraId="02833EA7" w14:textId="77777777" w:rsidR="00390432"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As = asincron       </w:t>
      </w:r>
      <w:r w:rsidR="00A622A1" w:rsidRPr="00BF716D">
        <w:rPr>
          <w:color w:val="000000"/>
          <w:shd w:val="clear" w:color="auto" w:fill="FFFFFF"/>
        </w:rPr>
        <w:t xml:space="preserve"> </w:t>
      </w:r>
      <w:r w:rsidR="004122E5" w:rsidRPr="00BF716D">
        <w:rPr>
          <w:color w:val="000000"/>
          <w:shd w:val="clear" w:color="auto" w:fill="FFFFFF"/>
        </w:rPr>
        <w:t xml:space="preserve">  </w:t>
      </w:r>
      <w:r w:rsidR="004122E5" w:rsidRPr="00BF716D">
        <w:rPr>
          <w:color w:val="000000"/>
          <w:shd w:val="clear" w:color="auto" w:fill="FFFFFF"/>
        </w:rPr>
        <w:tab/>
      </w:r>
      <w:r w:rsidR="004122E5" w:rsidRPr="00BF716D">
        <w:rPr>
          <w:color w:val="000000"/>
          <w:shd w:val="clear" w:color="auto" w:fill="FFFFFF"/>
        </w:rPr>
        <w:tab/>
        <w:t xml:space="preserve">   </w:t>
      </w:r>
    </w:p>
    <w:p w14:paraId="2EA740E3" w14:textId="0C7869E5" w:rsidR="00603E08"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S = sincron</w:t>
      </w:r>
    </w:p>
    <w:p w14:paraId="31EB1633" w14:textId="77777777" w:rsidR="00390432"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lang w:val="de-DE"/>
        </w:rPr>
      </w:pPr>
      <w:r w:rsidRPr="00BF716D">
        <w:rPr>
          <w:color w:val="000000"/>
          <w:shd w:val="clear" w:color="auto" w:fill="FFFFFF"/>
          <w:lang w:val="de-DE"/>
        </w:rPr>
        <w:t xml:space="preserve">T = termo               </w:t>
      </w:r>
      <w:r w:rsidRPr="00BF716D">
        <w:rPr>
          <w:color w:val="000000"/>
          <w:shd w:val="clear" w:color="auto" w:fill="FFFFFF"/>
          <w:lang w:val="de-DE"/>
        </w:rPr>
        <w:tab/>
      </w:r>
      <w:r w:rsidRPr="00BF716D">
        <w:rPr>
          <w:color w:val="000000"/>
          <w:shd w:val="clear" w:color="auto" w:fill="FFFFFF"/>
          <w:lang w:val="de-DE"/>
        </w:rPr>
        <w:tab/>
      </w:r>
      <w:r w:rsidR="00A622A1" w:rsidRPr="00BF716D">
        <w:rPr>
          <w:color w:val="000000"/>
          <w:shd w:val="clear" w:color="auto" w:fill="FFFFFF"/>
          <w:lang w:val="de-DE"/>
        </w:rPr>
        <w:t xml:space="preserve">      </w:t>
      </w:r>
      <w:r w:rsidR="004122E5" w:rsidRPr="00BF716D">
        <w:rPr>
          <w:color w:val="000000"/>
          <w:shd w:val="clear" w:color="auto" w:fill="FFFFFF"/>
          <w:lang w:val="de-DE"/>
        </w:rPr>
        <w:tab/>
        <w:t xml:space="preserve">         </w:t>
      </w:r>
      <w:r w:rsidR="00A622A1" w:rsidRPr="00BF716D">
        <w:rPr>
          <w:color w:val="000000"/>
          <w:shd w:val="clear" w:color="auto" w:fill="FFFFFF"/>
          <w:lang w:val="de-DE"/>
        </w:rPr>
        <w:t xml:space="preserve">  </w:t>
      </w:r>
    </w:p>
    <w:p w14:paraId="2347B0F9" w14:textId="77777777" w:rsidR="00390432"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lang w:val="de-DE"/>
        </w:rPr>
      </w:pPr>
      <w:r w:rsidRPr="00BF716D">
        <w:rPr>
          <w:color w:val="000000"/>
          <w:shd w:val="clear" w:color="auto" w:fill="FFFFFF"/>
          <w:lang w:val="de-DE"/>
        </w:rPr>
        <w:t xml:space="preserve">H = hidro           </w:t>
      </w:r>
      <w:r w:rsidR="00A622A1" w:rsidRPr="00BF716D">
        <w:rPr>
          <w:color w:val="000000"/>
          <w:shd w:val="clear" w:color="auto" w:fill="FFFFFF"/>
          <w:lang w:val="de-DE"/>
        </w:rPr>
        <w:t xml:space="preserve">  </w:t>
      </w:r>
      <w:r w:rsidR="004122E5" w:rsidRPr="00BF716D">
        <w:rPr>
          <w:color w:val="000000"/>
          <w:shd w:val="clear" w:color="auto" w:fill="FFFFFF"/>
          <w:lang w:val="de-DE"/>
        </w:rPr>
        <w:tab/>
      </w:r>
      <w:r w:rsidR="004122E5" w:rsidRPr="00BF716D">
        <w:rPr>
          <w:color w:val="000000"/>
          <w:shd w:val="clear" w:color="auto" w:fill="FFFFFF"/>
          <w:lang w:val="de-DE"/>
        </w:rPr>
        <w:tab/>
        <w:t xml:space="preserve">   </w:t>
      </w:r>
    </w:p>
    <w:p w14:paraId="6A3E92E5" w14:textId="400BE472" w:rsidR="00603E08"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lang w:val="de-DE"/>
        </w:rPr>
      </w:pPr>
      <w:r w:rsidRPr="00BF716D">
        <w:rPr>
          <w:color w:val="000000"/>
          <w:shd w:val="clear" w:color="auto" w:fill="FFFFFF"/>
          <w:lang w:val="de-DE"/>
        </w:rPr>
        <w:t>E = eolian</w:t>
      </w:r>
    </w:p>
    <w:p w14:paraId="466A8376" w14:textId="4351A440" w:rsidR="00390432"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Un</w:t>
      </w:r>
      <w:r w:rsidR="00390432" w:rsidRPr="00BF716D">
        <w:rPr>
          <w:color w:val="000000"/>
          <w:shd w:val="clear" w:color="auto" w:fill="FFFFFF"/>
        </w:rPr>
        <w:t>/UG</w:t>
      </w:r>
      <w:r w:rsidRPr="00BF716D">
        <w:rPr>
          <w:color w:val="000000"/>
          <w:shd w:val="clear" w:color="auto" w:fill="FFFFFF"/>
        </w:rPr>
        <w:t xml:space="preserve"> = tensiune nominală la borne          </w:t>
      </w:r>
      <w:r w:rsidRPr="00BF716D">
        <w:rPr>
          <w:color w:val="000000"/>
          <w:shd w:val="clear" w:color="auto" w:fill="FFFFFF"/>
        </w:rPr>
        <w:tab/>
      </w:r>
      <w:r w:rsidRPr="00BF716D">
        <w:rPr>
          <w:color w:val="000000"/>
          <w:shd w:val="clear" w:color="auto" w:fill="FFFFFF"/>
        </w:rPr>
        <w:tab/>
      </w:r>
      <w:r w:rsidR="00A622A1" w:rsidRPr="00BF716D">
        <w:rPr>
          <w:color w:val="000000"/>
          <w:shd w:val="clear" w:color="auto" w:fill="FFFFFF"/>
        </w:rPr>
        <w:t xml:space="preserve">      </w:t>
      </w:r>
      <w:r w:rsidR="004122E5" w:rsidRPr="00BF716D">
        <w:rPr>
          <w:color w:val="000000"/>
          <w:shd w:val="clear" w:color="auto" w:fill="FFFFFF"/>
        </w:rPr>
        <w:t xml:space="preserve">   </w:t>
      </w:r>
      <w:r w:rsidR="00A622A1" w:rsidRPr="00BF716D">
        <w:rPr>
          <w:color w:val="000000"/>
          <w:shd w:val="clear" w:color="auto" w:fill="FFFFFF"/>
        </w:rPr>
        <w:t xml:space="preserve"> </w:t>
      </w:r>
      <w:r w:rsidR="004122E5" w:rsidRPr="00BF716D">
        <w:rPr>
          <w:color w:val="000000"/>
          <w:shd w:val="clear" w:color="auto" w:fill="FFFFFF"/>
        </w:rPr>
        <w:tab/>
      </w:r>
      <w:r w:rsidR="004122E5" w:rsidRPr="00BF716D">
        <w:rPr>
          <w:color w:val="000000"/>
          <w:shd w:val="clear" w:color="auto" w:fill="FFFFFF"/>
        </w:rPr>
        <w:tab/>
      </w:r>
      <w:r w:rsidR="004122E5" w:rsidRPr="00BF716D">
        <w:rPr>
          <w:color w:val="000000"/>
          <w:shd w:val="clear" w:color="auto" w:fill="FFFFFF"/>
        </w:rPr>
        <w:tab/>
        <w:t xml:space="preserve">  </w:t>
      </w:r>
      <w:r w:rsidR="00A622A1" w:rsidRPr="00BF716D">
        <w:rPr>
          <w:color w:val="000000"/>
          <w:shd w:val="clear" w:color="auto" w:fill="FFFFFF"/>
        </w:rPr>
        <w:t xml:space="preserve"> </w:t>
      </w:r>
    </w:p>
    <w:p w14:paraId="54A498CC" w14:textId="77777777" w:rsidR="00390432" w:rsidRPr="00BF716D" w:rsidRDefault="00390432"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U = tensiunea în punctul de racordare</w:t>
      </w:r>
    </w:p>
    <w:p w14:paraId="19CB89E8" w14:textId="77777777" w:rsidR="00390432" w:rsidRPr="00BF716D" w:rsidRDefault="00390432"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Pn = putere activă nominală </w:t>
      </w:r>
    </w:p>
    <w:p w14:paraId="1C980F27" w14:textId="77777777" w:rsidR="00390432" w:rsidRPr="00BF716D" w:rsidRDefault="00390432"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Sn = putere aparentă nominală </w:t>
      </w:r>
    </w:p>
    <w:p w14:paraId="1F9960FC" w14:textId="05503934" w:rsidR="00390432"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Pi = putere activă instalată</w:t>
      </w:r>
      <w:r w:rsidRPr="00BF716D">
        <w:rPr>
          <w:color w:val="000000"/>
          <w:shd w:val="clear" w:color="auto" w:fill="FFFFFF"/>
        </w:rPr>
        <w:tab/>
        <w:t xml:space="preserve">       </w:t>
      </w:r>
      <w:r w:rsidRPr="00BF716D">
        <w:rPr>
          <w:color w:val="000000"/>
          <w:shd w:val="clear" w:color="auto" w:fill="FFFFFF"/>
        </w:rPr>
        <w:tab/>
      </w:r>
      <w:r w:rsidR="004122E5" w:rsidRPr="00BF716D">
        <w:rPr>
          <w:color w:val="000000"/>
          <w:shd w:val="clear" w:color="auto" w:fill="FFFFFF"/>
        </w:rPr>
        <w:t xml:space="preserve">           </w:t>
      </w:r>
      <w:r w:rsidR="004122E5" w:rsidRPr="00BF716D">
        <w:rPr>
          <w:color w:val="000000"/>
          <w:shd w:val="clear" w:color="auto" w:fill="FFFFFF"/>
        </w:rPr>
        <w:tab/>
      </w:r>
      <w:r w:rsidR="004122E5" w:rsidRPr="00BF716D">
        <w:rPr>
          <w:color w:val="000000"/>
          <w:shd w:val="clear" w:color="auto" w:fill="FFFFFF"/>
        </w:rPr>
        <w:tab/>
      </w:r>
      <w:r w:rsidR="004122E5" w:rsidRPr="00BF716D">
        <w:rPr>
          <w:color w:val="000000"/>
          <w:shd w:val="clear" w:color="auto" w:fill="FFFFFF"/>
        </w:rPr>
        <w:tab/>
        <w:t xml:space="preserve">   </w:t>
      </w:r>
    </w:p>
    <w:p w14:paraId="1540C1F4" w14:textId="310B7522" w:rsidR="00603E08"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Pmax = putere activă maximă              </w:t>
      </w:r>
    </w:p>
    <w:p w14:paraId="705D76EB" w14:textId="16AF6C1C" w:rsidR="00603E08"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Pmin = putere activă minimă</w:t>
      </w:r>
    </w:p>
    <w:p w14:paraId="75B48794" w14:textId="2D63B0B9" w:rsidR="00390432"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Qmax = putere reactivă maximă </w:t>
      </w:r>
      <w:r w:rsidR="00390432" w:rsidRPr="00BF716D">
        <w:rPr>
          <w:color w:val="000000"/>
          <w:shd w:val="clear" w:color="auto" w:fill="FFFFFF"/>
        </w:rPr>
        <w:t>evacuată de UG la Pmax</w:t>
      </w:r>
      <w:r w:rsidRPr="00BF716D">
        <w:rPr>
          <w:color w:val="000000"/>
          <w:shd w:val="clear" w:color="auto" w:fill="FFFFFF"/>
        </w:rPr>
        <w:t xml:space="preserve">        </w:t>
      </w:r>
      <w:r w:rsidR="00A622A1" w:rsidRPr="00BF716D">
        <w:rPr>
          <w:color w:val="000000"/>
          <w:shd w:val="clear" w:color="auto" w:fill="FFFFFF"/>
        </w:rPr>
        <w:tab/>
      </w:r>
      <w:r w:rsidR="00A622A1" w:rsidRPr="00BF716D">
        <w:rPr>
          <w:color w:val="000000"/>
          <w:shd w:val="clear" w:color="auto" w:fill="FFFFFF"/>
        </w:rPr>
        <w:tab/>
        <w:t xml:space="preserve">        </w:t>
      </w:r>
      <w:r w:rsidR="004122E5" w:rsidRPr="00BF716D">
        <w:rPr>
          <w:color w:val="000000"/>
          <w:shd w:val="clear" w:color="auto" w:fill="FFFFFF"/>
        </w:rPr>
        <w:t xml:space="preserve"> </w:t>
      </w:r>
      <w:r w:rsidR="004122E5" w:rsidRPr="00BF716D">
        <w:rPr>
          <w:color w:val="000000"/>
          <w:shd w:val="clear" w:color="auto" w:fill="FFFFFF"/>
        </w:rPr>
        <w:tab/>
      </w:r>
      <w:r w:rsidR="004122E5" w:rsidRPr="00BF716D">
        <w:rPr>
          <w:color w:val="000000"/>
          <w:shd w:val="clear" w:color="auto" w:fill="FFFFFF"/>
        </w:rPr>
        <w:tab/>
      </w:r>
      <w:r w:rsidR="004122E5" w:rsidRPr="00BF716D">
        <w:rPr>
          <w:color w:val="000000"/>
          <w:shd w:val="clear" w:color="auto" w:fill="FFFFFF"/>
        </w:rPr>
        <w:tab/>
        <w:t xml:space="preserve">   </w:t>
      </w:r>
    </w:p>
    <w:p w14:paraId="72479DC2" w14:textId="77777777" w:rsidR="00390432" w:rsidRPr="00BF716D" w:rsidRDefault="00603E08"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Qmin = putere reactivă </w:t>
      </w:r>
      <w:r w:rsidR="00A622A1" w:rsidRPr="00BF716D">
        <w:rPr>
          <w:color w:val="000000"/>
          <w:shd w:val="clear" w:color="auto" w:fill="FFFFFF"/>
        </w:rPr>
        <w:t>minim</w:t>
      </w:r>
      <w:r w:rsidR="00390432" w:rsidRPr="00BF716D">
        <w:rPr>
          <w:color w:val="000000"/>
          <w:shd w:val="clear" w:color="auto" w:fill="FFFFFF"/>
          <w:lang w:val="ro-RO"/>
        </w:rPr>
        <w:t>ă</w:t>
      </w:r>
      <w:r w:rsidR="00390432" w:rsidRPr="00BF716D">
        <w:rPr>
          <w:color w:val="000000"/>
          <w:shd w:val="clear" w:color="auto" w:fill="FFFFFF"/>
        </w:rPr>
        <w:t xml:space="preserve"> absorbită de UG la Pmax</w:t>
      </w:r>
    </w:p>
    <w:p w14:paraId="0FA0B674" w14:textId="3BC852C2" w:rsidR="00603E08" w:rsidRPr="00BF716D" w:rsidRDefault="00390432"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Sevac = puterea aparentă aprobată pentru evacuare în reţea</w:t>
      </w:r>
      <w:r w:rsidR="00A622A1" w:rsidRPr="00BF716D">
        <w:rPr>
          <w:color w:val="000000"/>
          <w:shd w:val="clear" w:color="auto" w:fill="FFFFFF"/>
        </w:rPr>
        <w:t>”</w:t>
      </w:r>
    </w:p>
    <w:p w14:paraId="231F6021" w14:textId="05C4A956" w:rsidR="002A612A" w:rsidRPr="00BF716D" w:rsidRDefault="00256D90" w:rsidP="00256D90">
      <w:pPr>
        <w:pStyle w:val="spar"/>
        <w:spacing w:before="120"/>
        <w:ind w:left="0"/>
        <w:jc w:val="both"/>
        <w:rPr>
          <w:b/>
          <w:color w:val="000000"/>
          <w:shd w:val="clear" w:color="auto" w:fill="FFFFFF"/>
        </w:rPr>
      </w:pPr>
      <w:r w:rsidRPr="00BF716D">
        <w:rPr>
          <w:b/>
          <w:color w:val="000000"/>
          <w:shd w:val="clear" w:color="auto" w:fill="FFFFFF"/>
        </w:rPr>
        <w:t>c)</w:t>
      </w:r>
      <w:r w:rsidR="00F1532F" w:rsidRPr="00BF716D">
        <w:rPr>
          <w:b/>
          <w:color w:val="000000"/>
          <w:shd w:val="clear" w:color="auto" w:fill="FFFFFF"/>
        </w:rPr>
        <w:t xml:space="preserve"> La punctul 1, </w:t>
      </w:r>
      <w:proofErr w:type="gramStart"/>
      <w:r w:rsidRPr="00BF716D">
        <w:rPr>
          <w:b/>
          <w:color w:val="000000"/>
          <w:shd w:val="clear" w:color="auto" w:fill="FFFFFF"/>
        </w:rPr>
        <w:t>marcatorul</w:t>
      </w:r>
      <w:r w:rsidR="00F1532F" w:rsidRPr="00BF716D">
        <w:rPr>
          <w:b/>
          <w:color w:val="000000"/>
          <w:shd w:val="clear" w:color="auto" w:fill="FFFFFF"/>
        </w:rPr>
        <w:t xml:space="preserve"> ”</w:t>
      </w:r>
      <w:proofErr w:type="gramEnd"/>
      <w:r w:rsidR="00F1532F" w:rsidRPr="00BF716D">
        <w:rPr>
          <w:b/>
          <w:color w:val="000000"/>
          <w:shd w:val="clear" w:color="auto" w:fill="FFFFFF"/>
        </w:rPr>
        <w:t xml:space="preserve">- generatoare fotovoltaice:” se </w:t>
      </w:r>
      <w:r w:rsidRPr="00BF716D">
        <w:rPr>
          <w:b/>
          <w:color w:val="000000"/>
          <w:shd w:val="clear" w:color="auto" w:fill="FFFFFF"/>
        </w:rPr>
        <w:t>modifică și va avea următorul cuprins:</w:t>
      </w:r>
    </w:p>
    <w:p w14:paraId="4D7E8EBB" w14:textId="535FA257" w:rsidR="00F1532F" w:rsidRPr="00BF716D" w:rsidRDefault="00F1532F" w:rsidP="00F1532F">
      <w:pPr>
        <w:jc w:val="both"/>
        <w:rPr>
          <w:sz w:val="24"/>
          <w:szCs w:val="24"/>
          <w:lang w:val="ro-RO" w:eastAsia="pl-PL"/>
        </w:rPr>
      </w:pPr>
      <w:r w:rsidRPr="00BF716D">
        <w:rPr>
          <w:sz w:val="24"/>
          <w:szCs w:val="24"/>
          <w:lang w:val="ro-RO" w:eastAsia="pl-PL"/>
        </w:rPr>
        <w:lastRenderedPageBreak/>
        <w:t>” - module generatoare de tip fotovoltaic:</w:t>
      </w:r>
    </w:p>
    <w:p w14:paraId="0B367121" w14:textId="77777777" w:rsidR="00F1532F" w:rsidRPr="00BF716D" w:rsidRDefault="00F1532F" w:rsidP="00F1532F">
      <w:pPr>
        <w:jc w:val="both"/>
        <w:rPr>
          <w:sz w:val="24"/>
          <w:szCs w:val="24"/>
          <w:lang w:val="ro-RO" w:eastAsia="pl-PL"/>
        </w:rPr>
      </w:pPr>
    </w:p>
    <w:tbl>
      <w:tblPr>
        <w:tblStyle w:val="TableGrid1"/>
        <w:tblW w:w="9445" w:type="dxa"/>
        <w:tblLook w:val="04A0" w:firstRow="1" w:lastRow="0" w:firstColumn="1" w:lastColumn="0" w:noHBand="0" w:noVBand="1"/>
      </w:tblPr>
      <w:tblGrid>
        <w:gridCol w:w="498"/>
        <w:gridCol w:w="742"/>
        <w:gridCol w:w="630"/>
        <w:gridCol w:w="826"/>
        <w:gridCol w:w="1259"/>
        <w:gridCol w:w="1800"/>
        <w:gridCol w:w="1530"/>
        <w:gridCol w:w="1440"/>
        <w:gridCol w:w="720"/>
      </w:tblGrid>
      <w:tr w:rsidR="00F1532F" w:rsidRPr="00BF716D" w14:paraId="32EA45F1" w14:textId="77777777" w:rsidTr="00623F2B">
        <w:tc>
          <w:tcPr>
            <w:tcW w:w="498" w:type="dxa"/>
          </w:tcPr>
          <w:p w14:paraId="429EC69F"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Nr. </w:t>
            </w:r>
          </w:p>
          <w:p w14:paraId="60368E1D"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crt.</w:t>
            </w:r>
          </w:p>
        </w:tc>
        <w:tc>
          <w:tcPr>
            <w:tcW w:w="742" w:type="dxa"/>
          </w:tcPr>
          <w:p w14:paraId="27F6CBE6"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Nr. Panouri</w:t>
            </w:r>
          </w:p>
        </w:tc>
        <w:tc>
          <w:tcPr>
            <w:tcW w:w="630" w:type="dxa"/>
          </w:tcPr>
          <w:p w14:paraId="41F8F678"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 xml:space="preserve">Tip </w:t>
            </w:r>
            <w:r w:rsidRPr="00BF716D">
              <w:rPr>
                <w:rFonts w:eastAsiaTheme="minorHAnsi"/>
                <w:color w:val="000000" w:themeColor="text1"/>
                <w:sz w:val="16"/>
                <w:szCs w:val="16"/>
                <w:lang w:val="en-GB"/>
              </w:rPr>
              <w:t>Panou</w:t>
            </w:r>
          </w:p>
        </w:tc>
        <w:tc>
          <w:tcPr>
            <w:tcW w:w="826" w:type="dxa"/>
          </w:tcPr>
          <w:p w14:paraId="0714311D"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Pi Panou</w:t>
            </w:r>
          </w:p>
          <w:p w14:paraId="2CACDF02"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(c.c.)</w:t>
            </w:r>
          </w:p>
          <w:p w14:paraId="7EF40F69"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(kW)</w:t>
            </w:r>
          </w:p>
        </w:tc>
        <w:tc>
          <w:tcPr>
            <w:tcW w:w="1259" w:type="dxa"/>
          </w:tcPr>
          <w:p w14:paraId="74003E7B"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 xml:space="preserve">Pi total </w:t>
            </w:r>
            <w:r w:rsidRPr="00BF716D">
              <w:rPr>
                <w:rFonts w:eastAsiaTheme="minorHAnsi"/>
                <w:color w:val="000000" w:themeColor="text1"/>
                <w:sz w:val="16"/>
                <w:szCs w:val="16"/>
                <w:lang w:val="en-GB"/>
              </w:rPr>
              <w:t>Panouri</w:t>
            </w:r>
          </w:p>
          <w:p w14:paraId="4869E0F4"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(c.c.)</w:t>
            </w:r>
          </w:p>
          <w:p w14:paraId="20E7DC9D"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(kW)</w:t>
            </w:r>
          </w:p>
        </w:tc>
        <w:tc>
          <w:tcPr>
            <w:tcW w:w="1800" w:type="dxa"/>
          </w:tcPr>
          <w:p w14:paraId="7A07430E"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Pmax debitat de Panouri</w:t>
            </w:r>
          </w:p>
          <w:p w14:paraId="03A46FFE"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(c.c.)</w:t>
            </w:r>
          </w:p>
          <w:p w14:paraId="56691925"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(kW)</w:t>
            </w:r>
          </w:p>
        </w:tc>
        <w:tc>
          <w:tcPr>
            <w:tcW w:w="1530" w:type="dxa"/>
          </w:tcPr>
          <w:p w14:paraId="12CD08AE"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Capacitate baterii de acumulatoare*</w:t>
            </w:r>
          </w:p>
          <w:p w14:paraId="46306620" w14:textId="5ED2C53D"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(Ah)</w:t>
            </w:r>
          </w:p>
        </w:tc>
        <w:tc>
          <w:tcPr>
            <w:tcW w:w="1440" w:type="dxa"/>
          </w:tcPr>
          <w:p w14:paraId="49CAB3D7"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Pi total Panouri pe 1 invertor (c.c.)</w:t>
            </w:r>
          </w:p>
          <w:p w14:paraId="00620D43"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(kW)</w:t>
            </w:r>
          </w:p>
        </w:tc>
        <w:tc>
          <w:tcPr>
            <w:tcW w:w="720" w:type="dxa"/>
          </w:tcPr>
          <w:p w14:paraId="4CA361C3" w14:textId="77777777" w:rsidR="00F1532F" w:rsidRPr="00BF716D" w:rsidRDefault="00F1532F" w:rsidP="00623F2B">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Obs.</w:t>
            </w:r>
          </w:p>
        </w:tc>
      </w:tr>
      <w:tr w:rsidR="00F1532F" w:rsidRPr="00BF716D" w14:paraId="56764BAF" w14:textId="77777777" w:rsidTr="00623F2B">
        <w:trPr>
          <w:trHeight w:val="224"/>
        </w:trPr>
        <w:tc>
          <w:tcPr>
            <w:tcW w:w="498" w:type="dxa"/>
          </w:tcPr>
          <w:p w14:paraId="6089F714"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1</w:t>
            </w:r>
          </w:p>
        </w:tc>
        <w:tc>
          <w:tcPr>
            <w:tcW w:w="742" w:type="dxa"/>
          </w:tcPr>
          <w:p w14:paraId="27D8B3E0"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2</w:t>
            </w:r>
          </w:p>
        </w:tc>
        <w:tc>
          <w:tcPr>
            <w:tcW w:w="630" w:type="dxa"/>
          </w:tcPr>
          <w:p w14:paraId="3F796AA6"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3</w:t>
            </w:r>
          </w:p>
        </w:tc>
        <w:tc>
          <w:tcPr>
            <w:tcW w:w="826" w:type="dxa"/>
          </w:tcPr>
          <w:p w14:paraId="2FFD26B7"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4</w:t>
            </w:r>
          </w:p>
        </w:tc>
        <w:tc>
          <w:tcPr>
            <w:tcW w:w="1259" w:type="dxa"/>
          </w:tcPr>
          <w:p w14:paraId="1DC30E1A"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5</w:t>
            </w:r>
          </w:p>
        </w:tc>
        <w:tc>
          <w:tcPr>
            <w:tcW w:w="1800" w:type="dxa"/>
          </w:tcPr>
          <w:p w14:paraId="5F00CA32"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6</w:t>
            </w:r>
          </w:p>
        </w:tc>
        <w:tc>
          <w:tcPr>
            <w:tcW w:w="1530" w:type="dxa"/>
          </w:tcPr>
          <w:p w14:paraId="3C59B655"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7</w:t>
            </w:r>
          </w:p>
        </w:tc>
        <w:tc>
          <w:tcPr>
            <w:tcW w:w="1440" w:type="dxa"/>
          </w:tcPr>
          <w:p w14:paraId="58B4B05F"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8</w:t>
            </w:r>
          </w:p>
        </w:tc>
        <w:tc>
          <w:tcPr>
            <w:tcW w:w="720" w:type="dxa"/>
          </w:tcPr>
          <w:p w14:paraId="26DF1005" w14:textId="77777777" w:rsidR="00F1532F" w:rsidRPr="00BF716D" w:rsidRDefault="00F1532F" w:rsidP="00623F2B">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9</w:t>
            </w:r>
          </w:p>
        </w:tc>
      </w:tr>
      <w:tr w:rsidR="00F1532F" w:rsidRPr="00BF716D" w14:paraId="4D06E628" w14:textId="77777777" w:rsidTr="00623F2B">
        <w:tc>
          <w:tcPr>
            <w:tcW w:w="498" w:type="dxa"/>
          </w:tcPr>
          <w:p w14:paraId="13425770"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742" w:type="dxa"/>
          </w:tcPr>
          <w:p w14:paraId="73211583"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630" w:type="dxa"/>
          </w:tcPr>
          <w:p w14:paraId="57433AC6"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826" w:type="dxa"/>
          </w:tcPr>
          <w:p w14:paraId="4932A541"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259" w:type="dxa"/>
          </w:tcPr>
          <w:p w14:paraId="36FA9AF6"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800" w:type="dxa"/>
          </w:tcPr>
          <w:p w14:paraId="47179BDE"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530" w:type="dxa"/>
          </w:tcPr>
          <w:p w14:paraId="6FC37EF1"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440" w:type="dxa"/>
          </w:tcPr>
          <w:p w14:paraId="39E9E7F3"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720" w:type="dxa"/>
          </w:tcPr>
          <w:p w14:paraId="5D742D9E" w14:textId="77777777" w:rsidR="00F1532F" w:rsidRPr="00BF716D" w:rsidRDefault="00F1532F" w:rsidP="00623F2B">
            <w:pPr>
              <w:spacing w:line="360" w:lineRule="auto"/>
              <w:jc w:val="both"/>
              <w:rPr>
                <w:rFonts w:eastAsiaTheme="minorHAnsi"/>
                <w:color w:val="000000" w:themeColor="text1"/>
                <w:sz w:val="16"/>
                <w:szCs w:val="16"/>
                <w:lang w:val="ro-RO"/>
              </w:rPr>
            </w:pPr>
          </w:p>
        </w:tc>
      </w:tr>
      <w:tr w:rsidR="00F1532F" w:rsidRPr="00BF716D" w14:paraId="09712CD2" w14:textId="77777777" w:rsidTr="00623F2B">
        <w:tc>
          <w:tcPr>
            <w:tcW w:w="1870" w:type="dxa"/>
            <w:gridSpan w:val="3"/>
          </w:tcPr>
          <w:p w14:paraId="1CB86B9E" w14:textId="77777777" w:rsidR="00F1532F" w:rsidRPr="00BF716D" w:rsidRDefault="00F1532F" w:rsidP="00623F2B">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TOTAL:</w:t>
            </w:r>
          </w:p>
        </w:tc>
        <w:tc>
          <w:tcPr>
            <w:tcW w:w="826" w:type="dxa"/>
          </w:tcPr>
          <w:p w14:paraId="6A055321"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259" w:type="dxa"/>
          </w:tcPr>
          <w:p w14:paraId="695304CF"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800" w:type="dxa"/>
          </w:tcPr>
          <w:p w14:paraId="30EC61A7"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530" w:type="dxa"/>
          </w:tcPr>
          <w:p w14:paraId="776AFF15"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1440" w:type="dxa"/>
          </w:tcPr>
          <w:p w14:paraId="5EC8CA67" w14:textId="77777777" w:rsidR="00F1532F" w:rsidRPr="00BF716D" w:rsidRDefault="00F1532F" w:rsidP="00623F2B">
            <w:pPr>
              <w:spacing w:line="360" w:lineRule="auto"/>
              <w:jc w:val="both"/>
              <w:rPr>
                <w:rFonts w:eastAsiaTheme="minorHAnsi"/>
                <w:color w:val="000000" w:themeColor="text1"/>
                <w:sz w:val="16"/>
                <w:szCs w:val="16"/>
                <w:lang w:val="ro-RO"/>
              </w:rPr>
            </w:pPr>
          </w:p>
        </w:tc>
        <w:tc>
          <w:tcPr>
            <w:tcW w:w="720" w:type="dxa"/>
          </w:tcPr>
          <w:p w14:paraId="5809C255" w14:textId="77777777" w:rsidR="00F1532F" w:rsidRPr="00BF716D" w:rsidRDefault="00F1532F" w:rsidP="00623F2B">
            <w:pPr>
              <w:spacing w:line="360" w:lineRule="auto"/>
              <w:jc w:val="both"/>
              <w:rPr>
                <w:rFonts w:eastAsiaTheme="minorHAnsi"/>
                <w:color w:val="000000" w:themeColor="text1"/>
                <w:sz w:val="16"/>
                <w:szCs w:val="16"/>
                <w:lang w:val="ro-RO"/>
              </w:rPr>
            </w:pPr>
          </w:p>
        </w:tc>
      </w:tr>
    </w:tbl>
    <w:p w14:paraId="418378AD" w14:textId="77777777" w:rsidR="00256D90" w:rsidRPr="00BF716D" w:rsidRDefault="00F1532F" w:rsidP="00F1532F">
      <w:pPr>
        <w:pStyle w:val="spar"/>
        <w:spacing w:before="120" w:line="360" w:lineRule="auto"/>
        <w:ind w:left="0"/>
        <w:jc w:val="both"/>
        <w:rPr>
          <w:color w:val="000000" w:themeColor="text1"/>
          <w:shd w:val="clear" w:color="auto" w:fill="FFFFFF"/>
          <w:lang w:eastAsia="pl-PL"/>
        </w:rPr>
      </w:pPr>
      <w:r w:rsidRPr="00BF716D">
        <w:rPr>
          <w:color w:val="000000" w:themeColor="text1"/>
          <w:shd w:val="clear" w:color="auto" w:fill="FFFFFF"/>
          <w:lang w:eastAsia="pl-PL"/>
        </w:rPr>
        <w:t>*) Coloană completată numai dacă sistemul fotovoltaic are baterii de acumulatoare.</w:t>
      </w:r>
    </w:p>
    <w:p w14:paraId="79CE3302" w14:textId="4A8C7C75" w:rsidR="00256D90" w:rsidRPr="00BF716D" w:rsidRDefault="00256D90" w:rsidP="00256D90">
      <w:pPr>
        <w:pStyle w:val="spar"/>
        <w:spacing w:before="120" w:after="120"/>
        <w:ind w:left="0"/>
        <w:jc w:val="both"/>
        <w:rPr>
          <w:color w:val="000000" w:themeColor="text1"/>
          <w:shd w:val="clear" w:color="auto" w:fill="FFFFFF"/>
          <w:lang w:eastAsia="pl-PL"/>
        </w:rPr>
      </w:pPr>
      <w:r w:rsidRPr="00BF716D">
        <w:rPr>
          <w:color w:val="000000" w:themeColor="text1"/>
          <w:shd w:val="clear" w:color="auto" w:fill="FFFFFF"/>
          <w:lang w:eastAsia="pl-PL"/>
        </w:rPr>
        <w:t xml:space="preserve">Panou = panou fotovoltaic       c.c. = curent continuu                    </w:t>
      </w:r>
    </w:p>
    <w:p w14:paraId="7C03D050" w14:textId="027F3389" w:rsidR="00F1532F" w:rsidRPr="00BF716D" w:rsidRDefault="00256D90" w:rsidP="00256D90">
      <w:pPr>
        <w:pStyle w:val="spar"/>
        <w:spacing w:before="120" w:line="360" w:lineRule="auto"/>
        <w:ind w:left="0"/>
        <w:jc w:val="both"/>
        <w:rPr>
          <w:b/>
          <w:color w:val="000000"/>
          <w:shd w:val="clear" w:color="auto" w:fill="FFFFFF"/>
        </w:rPr>
      </w:pPr>
      <w:r w:rsidRPr="00BF716D">
        <w:rPr>
          <w:color w:val="000000" w:themeColor="text1"/>
          <w:shd w:val="clear" w:color="auto" w:fill="FFFFFF"/>
          <w:lang w:eastAsia="pl-PL"/>
        </w:rPr>
        <w:t>Pi = putere activă instalată       Pm</w:t>
      </w:r>
      <w:r w:rsidR="00156BC9" w:rsidRPr="00BF716D">
        <w:rPr>
          <w:color w:val="000000" w:themeColor="text1"/>
          <w:shd w:val="clear" w:color="auto" w:fill="FFFFFF"/>
          <w:lang w:eastAsia="pl-PL"/>
        </w:rPr>
        <w:t>ax = putere activă maximă</w:t>
      </w:r>
      <w:r w:rsidR="00F1532F" w:rsidRPr="00BF716D">
        <w:rPr>
          <w:color w:val="000000" w:themeColor="text1"/>
          <w:shd w:val="clear" w:color="auto" w:fill="FFFFFF"/>
          <w:lang w:eastAsia="pl-PL"/>
        </w:rPr>
        <w:t>”</w:t>
      </w:r>
    </w:p>
    <w:p w14:paraId="0477342F" w14:textId="7C94858F" w:rsidR="00F1532F" w:rsidRPr="00BF716D" w:rsidRDefault="00256D90" w:rsidP="00F1532F">
      <w:pPr>
        <w:jc w:val="both"/>
        <w:rPr>
          <w:b/>
          <w:sz w:val="24"/>
          <w:szCs w:val="24"/>
          <w:lang w:val="ro-RO" w:eastAsia="pl-PL"/>
        </w:rPr>
      </w:pPr>
      <w:r w:rsidRPr="00BF716D">
        <w:rPr>
          <w:b/>
          <w:color w:val="000000" w:themeColor="text1"/>
          <w:sz w:val="24"/>
          <w:szCs w:val="24"/>
          <w:lang w:val="ro-RO" w:eastAsia="pl-PL"/>
        </w:rPr>
        <w:t>d)</w:t>
      </w:r>
      <w:r w:rsidR="00F1532F" w:rsidRPr="00BF716D">
        <w:rPr>
          <w:b/>
          <w:color w:val="000000" w:themeColor="text1"/>
          <w:sz w:val="24"/>
          <w:szCs w:val="24"/>
          <w:lang w:val="ro-RO" w:eastAsia="pl-PL"/>
        </w:rPr>
        <w:t xml:space="preserve"> La </w:t>
      </w:r>
      <w:r w:rsidR="00F1532F" w:rsidRPr="00BF716D">
        <w:rPr>
          <w:b/>
          <w:sz w:val="24"/>
          <w:szCs w:val="24"/>
          <w:lang w:val="ro-RO" w:eastAsia="pl-PL"/>
        </w:rPr>
        <w:t xml:space="preserve">punctul 1, după Nota din subsolul tabelului </w:t>
      </w:r>
      <w:r w:rsidRPr="00BF716D">
        <w:rPr>
          <w:b/>
          <w:sz w:val="24"/>
          <w:szCs w:val="24"/>
          <w:lang w:val="ro-RO" w:eastAsia="pl-PL"/>
        </w:rPr>
        <w:t xml:space="preserve">aferent marcatorului </w:t>
      </w:r>
      <w:r w:rsidR="00F1532F" w:rsidRPr="00BF716D">
        <w:rPr>
          <w:b/>
          <w:sz w:val="24"/>
          <w:szCs w:val="24"/>
          <w:lang w:val="ro-RO" w:eastAsia="pl-PL"/>
        </w:rPr>
        <w:t>”- generatoare fotovoltaice:”, se introduc patru noi</w:t>
      </w:r>
      <w:r w:rsidRPr="00BF716D">
        <w:rPr>
          <w:b/>
          <w:sz w:val="24"/>
          <w:szCs w:val="24"/>
          <w:lang w:val="ro-RO" w:eastAsia="pl-PL"/>
        </w:rPr>
        <w:t xml:space="preserve"> marcatoare</w:t>
      </w:r>
      <w:r w:rsidR="00F1532F" w:rsidRPr="00BF716D">
        <w:rPr>
          <w:b/>
          <w:sz w:val="24"/>
          <w:szCs w:val="24"/>
          <w:lang w:val="ro-RO" w:eastAsia="pl-PL"/>
        </w:rPr>
        <w:t xml:space="preserve">, </w:t>
      </w:r>
      <w:r w:rsidRPr="00BF716D">
        <w:rPr>
          <w:b/>
          <w:sz w:val="24"/>
          <w:szCs w:val="24"/>
          <w:lang w:val="ro-RO" w:eastAsia="pl-PL"/>
        </w:rPr>
        <w:t xml:space="preserve">marcatoarele </w:t>
      </w:r>
      <w:r w:rsidR="00F1532F" w:rsidRPr="00BF716D">
        <w:rPr>
          <w:b/>
          <w:sz w:val="24"/>
          <w:szCs w:val="24"/>
          <w:lang w:val="ro-RO" w:eastAsia="pl-PL"/>
        </w:rPr>
        <w:t>”- invertoare”,</w:t>
      </w:r>
      <w:r w:rsidRPr="00BF716D">
        <w:rPr>
          <w:b/>
          <w:sz w:val="24"/>
          <w:szCs w:val="24"/>
          <w:lang w:val="ro-RO" w:eastAsia="pl-PL"/>
        </w:rPr>
        <w:t xml:space="preserve"> </w:t>
      </w:r>
      <w:r w:rsidR="00F1532F" w:rsidRPr="00BF716D">
        <w:rPr>
          <w:b/>
          <w:sz w:val="24"/>
          <w:szCs w:val="24"/>
          <w:lang w:val="ro-RO" w:eastAsia="pl-PL"/>
        </w:rPr>
        <w:t>”- mijloace de compensare a energiei reactive”,</w:t>
      </w:r>
      <w:r w:rsidRPr="00BF716D">
        <w:rPr>
          <w:b/>
          <w:sz w:val="24"/>
          <w:szCs w:val="24"/>
          <w:lang w:val="ro-RO" w:eastAsia="pl-PL"/>
        </w:rPr>
        <w:t xml:space="preserve"> </w:t>
      </w:r>
      <w:r w:rsidR="00F1532F" w:rsidRPr="00BF716D">
        <w:rPr>
          <w:b/>
          <w:sz w:val="24"/>
          <w:szCs w:val="24"/>
          <w:lang w:val="ro-RO" w:eastAsia="pl-PL"/>
        </w:rPr>
        <w:t>”sistem HVDC pentru MGCCC” și”instalație de stocare” cu următorul cuprins:</w:t>
      </w:r>
    </w:p>
    <w:p w14:paraId="7AF0D97E" w14:textId="77777777" w:rsidR="00F1532F" w:rsidRPr="00BF716D" w:rsidRDefault="00F1532F" w:rsidP="00F1532F">
      <w:pPr>
        <w:jc w:val="both"/>
        <w:rPr>
          <w:b/>
          <w:sz w:val="24"/>
          <w:szCs w:val="24"/>
          <w:lang w:val="ro-RO" w:eastAsia="pl-PL"/>
        </w:rPr>
      </w:pPr>
    </w:p>
    <w:p w14:paraId="04B97DCF" w14:textId="1AC39619" w:rsidR="005F5683" w:rsidRPr="00BF716D" w:rsidRDefault="005F5683" w:rsidP="005F5683">
      <w:pPr>
        <w:pStyle w:val="spar"/>
        <w:ind w:left="0"/>
        <w:jc w:val="both"/>
        <w:rPr>
          <w:color w:val="000000"/>
          <w:shd w:val="clear" w:color="auto" w:fill="FFFFFF"/>
        </w:rPr>
      </w:pPr>
      <w:r w:rsidRPr="00BF716D">
        <w:rPr>
          <w:color w:val="000000"/>
          <w:shd w:val="clear" w:color="auto" w:fill="FFFFFF"/>
        </w:rPr>
        <w:t>”- invertoare</w:t>
      </w:r>
    </w:p>
    <w:p w14:paraId="5C61F16B" w14:textId="77777777" w:rsidR="007C0381" w:rsidRPr="00BF716D" w:rsidRDefault="007C0381" w:rsidP="005F5683">
      <w:pPr>
        <w:pStyle w:val="spar"/>
        <w:ind w:left="0"/>
        <w:jc w:val="both"/>
        <w:rPr>
          <w:color w:val="000000"/>
          <w:shd w:val="clear" w:color="auto" w:fill="FFFFFF"/>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900"/>
        <w:gridCol w:w="1080"/>
        <w:gridCol w:w="1005"/>
        <w:gridCol w:w="990"/>
        <w:gridCol w:w="1170"/>
        <w:gridCol w:w="1185"/>
        <w:gridCol w:w="1875"/>
        <w:gridCol w:w="720"/>
      </w:tblGrid>
      <w:tr w:rsidR="00D611BE" w:rsidRPr="00BF716D" w14:paraId="7674E0E0" w14:textId="77777777" w:rsidTr="00D611BE">
        <w:tc>
          <w:tcPr>
            <w:tcW w:w="520" w:type="dxa"/>
            <w:shd w:val="clear" w:color="auto" w:fill="auto"/>
          </w:tcPr>
          <w:p w14:paraId="58CAA77D"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Nr. </w:t>
            </w:r>
          </w:p>
          <w:p w14:paraId="7188481B" w14:textId="77777777" w:rsidR="00F1532F" w:rsidRPr="00BF716D" w:rsidRDefault="00F1532F" w:rsidP="00F1532F">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crt.</w:t>
            </w:r>
          </w:p>
        </w:tc>
        <w:tc>
          <w:tcPr>
            <w:tcW w:w="900" w:type="dxa"/>
            <w:shd w:val="clear" w:color="auto" w:fill="auto"/>
          </w:tcPr>
          <w:p w14:paraId="14431F55" w14:textId="77777777" w:rsidR="00F1532F" w:rsidRPr="00BF716D" w:rsidRDefault="00F1532F" w:rsidP="00F1532F">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Nr. invertoare</w:t>
            </w:r>
          </w:p>
        </w:tc>
        <w:tc>
          <w:tcPr>
            <w:tcW w:w="1080" w:type="dxa"/>
            <w:shd w:val="clear" w:color="auto" w:fill="auto"/>
          </w:tcPr>
          <w:p w14:paraId="6E15CC87" w14:textId="77777777" w:rsidR="00F1532F" w:rsidRPr="00BF716D" w:rsidRDefault="00F1532F" w:rsidP="00F1532F">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Tipul invertoarelor</w:t>
            </w:r>
          </w:p>
        </w:tc>
        <w:tc>
          <w:tcPr>
            <w:tcW w:w="1005" w:type="dxa"/>
            <w:shd w:val="clear" w:color="auto" w:fill="auto"/>
          </w:tcPr>
          <w:p w14:paraId="55545047"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Un invertor</w:t>
            </w:r>
          </w:p>
          <w:p w14:paraId="1E9889BD"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(c.a.) </w:t>
            </w:r>
          </w:p>
          <w:p w14:paraId="5CE8D83F" w14:textId="619980F5" w:rsidR="00F1532F" w:rsidRPr="00BF716D" w:rsidRDefault="00F1532F" w:rsidP="00F1532F">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en-GB"/>
              </w:rPr>
              <w:t>(</w:t>
            </w:r>
            <w:r w:rsidR="002140DA" w:rsidRPr="00BF716D">
              <w:rPr>
                <w:rFonts w:eastAsiaTheme="minorHAnsi"/>
                <w:color w:val="000000" w:themeColor="text1"/>
                <w:sz w:val="16"/>
                <w:szCs w:val="16"/>
                <w:lang w:val="en-GB"/>
              </w:rPr>
              <w:t>k</w:t>
            </w:r>
            <w:r w:rsidRPr="00BF716D">
              <w:rPr>
                <w:rFonts w:eastAsiaTheme="minorHAnsi"/>
                <w:color w:val="000000" w:themeColor="text1"/>
                <w:sz w:val="16"/>
                <w:szCs w:val="16"/>
                <w:lang w:val="en-GB"/>
              </w:rPr>
              <w:t>V)</w:t>
            </w:r>
          </w:p>
        </w:tc>
        <w:tc>
          <w:tcPr>
            <w:tcW w:w="990" w:type="dxa"/>
            <w:shd w:val="clear" w:color="auto" w:fill="auto"/>
          </w:tcPr>
          <w:p w14:paraId="6BBCD8C1"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Pi invertor</w:t>
            </w:r>
          </w:p>
          <w:p w14:paraId="46D44538"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(c.a.) </w:t>
            </w:r>
          </w:p>
          <w:p w14:paraId="58705EC4"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(kW)</w:t>
            </w:r>
          </w:p>
        </w:tc>
        <w:tc>
          <w:tcPr>
            <w:tcW w:w="1170" w:type="dxa"/>
          </w:tcPr>
          <w:p w14:paraId="69F074D8" w14:textId="77777777" w:rsidR="00F1532F" w:rsidRPr="00BF716D" w:rsidRDefault="00F1532F" w:rsidP="00F1532F">
            <w:pPr>
              <w:spacing w:line="360" w:lineRule="auto"/>
              <w:jc w:val="both"/>
              <w:rPr>
                <w:rFonts w:eastAsiaTheme="minorHAnsi"/>
                <w:sz w:val="16"/>
                <w:szCs w:val="16"/>
                <w:lang w:val="en-GB"/>
              </w:rPr>
            </w:pPr>
            <w:r w:rsidRPr="00BF716D">
              <w:rPr>
                <w:rFonts w:eastAsiaTheme="minorHAnsi"/>
                <w:sz w:val="16"/>
                <w:szCs w:val="16"/>
                <w:lang w:val="en-GB"/>
              </w:rPr>
              <w:t>Capacitate de stocare*</w:t>
            </w:r>
          </w:p>
          <w:p w14:paraId="48BF7509"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sz w:val="16"/>
                <w:szCs w:val="16"/>
                <w:lang w:val="en-GB"/>
              </w:rPr>
              <w:t>(Ah)</w:t>
            </w:r>
          </w:p>
        </w:tc>
        <w:tc>
          <w:tcPr>
            <w:tcW w:w="1185" w:type="dxa"/>
            <w:shd w:val="clear" w:color="auto" w:fill="auto"/>
          </w:tcPr>
          <w:p w14:paraId="73F9A9B1"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Pmax invertor </w:t>
            </w:r>
          </w:p>
          <w:p w14:paraId="4BEFD9D2"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(c.a.)</w:t>
            </w:r>
          </w:p>
          <w:p w14:paraId="4B842421"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(kW)</w:t>
            </w:r>
          </w:p>
        </w:tc>
        <w:tc>
          <w:tcPr>
            <w:tcW w:w="1875" w:type="dxa"/>
          </w:tcPr>
          <w:p w14:paraId="276AF3D6"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Pmax centrală formată din module generatoare </w:t>
            </w:r>
          </w:p>
          <w:p w14:paraId="4D191728"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(kW)</w:t>
            </w:r>
          </w:p>
        </w:tc>
        <w:tc>
          <w:tcPr>
            <w:tcW w:w="720" w:type="dxa"/>
            <w:shd w:val="clear" w:color="auto" w:fill="auto"/>
          </w:tcPr>
          <w:p w14:paraId="569A3F22" w14:textId="77777777" w:rsidR="00F1532F" w:rsidRPr="00BF716D" w:rsidRDefault="00F1532F" w:rsidP="00F1532F">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Obs</w:t>
            </w:r>
          </w:p>
        </w:tc>
      </w:tr>
      <w:tr w:rsidR="00D611BE" w:rsidRPr="00BF716D" w14:paraId="64E47A39" w14:textId="77777777" w:rsidTr="00D611BE">
        <w:tc>
          <w:tcPr>
            <w:tcW w:w="520" w:type="dxa"/>
            <w:shd w:val="clear" w:color="auto" w:fill="auto"/>
          </w:tcPr>
          <w:p w14:paraId="7CE3F64B"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1</w:t>
            </w:r>
          </w:p>
        </w:tc>
        <w:tc>
          <w:tcPr>
            <w:tcW w:w="900" w:type="dxa"/>
            <w:shd w:val="clear" w:color="auto" w:fill="auto"/>
          </w:tcPr>
          <w:p w14:paraId="506CA470"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2</w:t>
            </w:r>
          </w:p>
        </w:tc>
        <w:tc>
          <w:tcPr>
            <w:tcW w:w="1080" w:type="dxa"/>
            <w:shd w:val="clear" w:color="auto" w:fill="auto"/>
          </w:tcPr>
          <w:p w14:paraId="72ED4D01"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3</w:t>
            </w:r>
          </w:p>
        </w:tc>
        <w:tc>
          <w:tcPr>
            <w:tcW w:w="1005" w:type="dxa"/>
            <w:shd w:val="clear" w:color="auto" w:fill="auto"/>
          </w:tcPr>
          <w:p w14:paraId="14B003EC"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4</w:t>
            </w:r>
          </w:p>
        </w:tc>
        <w:tc>
          <w:tcPr>
            <w:tcW w:w="990" w:type="dxa"/>
            <w:shd w:val="clear" w:color="auto" w:fill="auto"/>
          </w:tcPr>
          <w:p w14:paraId="3F931F38"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5</w:t>
            </w:r>
          </w:p>
        </w:tc>
        <w:tc>
          <w:tcPr>
            <w:tcW w:w="1170" w:type="dxa"/>
          </w:tcPr>
          <w:p w14:paraId="0A2180D0"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6</w:t>
            </w:r>
          </w:p>
        </w:tc>
        <w:tc>
          <w:tcPr>
            <w:tcW w:w="1185" w:type="dxa"/>
            <w:shd w:val="clear" w:color="auto" w:fill="auto"/>
          </w:tcPr>
          <w:p w14:paraId="42575A65"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7</w:t>
            </w:r>
          </w:p>
        </w:tc>
        <w:tc>
          <w:tcPr>
            <w:tcW w:w="1875" w:type="dxa"/>
          </w:tcPr>
          <w:p w14:paraId="2C339C53"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8</w:t>
            </w:r>
          </w:p>
        </w:tc>
        <w:tc>
          <w:tcPr>
            <w:tcW w:w="720" w:type="dxa"/>
            <w:shd w:val="clear" w:color="auto" w:fill="auto"/>
          </w:tcPr>
          <w:p w14:paraId="5300E881" w14:textId="77777777" w:rsidR="00F1532F" w:rsidRPr="00BF716D" w:rsidRDefault="00F1532F" w:rsidP="00F1532F">
            <w:pPr>
              <w:spacing w:line="360" w:lineRule="auto"/>
              <w:jc w:val="center"/>
              <w:rPr>
                <w:rFonts w:eastAsiaTheme="minorHAnsi"/>
                <w:color w:val="000000" w:themeColor="text1"/>
                <w:sz w:val="16"/>
                <w:szCs w:val="16"/>
                <w:lang w:val="ro-RO"/>
              </w:rPr>
            </w:pPr>
            <w:r w:rsidRPr="00BF716D">
              <w:rPr>
                <w:rFonts w:eastAsiaTheme="minorHAnsi"/>
                <w:color w:val="000000" w:themeColor="text1"/>
                <w:sz w:val="16"/>
                <w:szCs w:val="16"/>
                <w:lang w:val="ro-RO"/>
              </w:rPr>
              <w:t>9</w:t>
            </w:r>
          </w:p>
        </w:tc>
      </w:tr>
      <w:tr w:rsidR="00D611BE" w:rsidRPr="00BF716D" w14:paraId="74522DF3" w14:textId="77777777" w:rsidTr="00D611BE">
        <w:tc>
          <w:tcPr>
            <w:tcW w:w="520" w:type="dxa"/>
            <w:shd w:val="clear" w:color="auto" w:fill="auto"/>
          </w:tcPr>
          <w:p w14:paraId="2C31C2FC"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900" w:type="dxa"/>
            <w:shd w:val="clear" w:color="auto" w:fill="auto"/>
          </w:tcPr>
          <w:p w14:paraId="0C121511"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080" w:type="dxa"/>
            <w:shd w:val="clear" w:color="auto" w:fill="auto"/>
          </w:tcPr>
          <w:p w14:paraId="2CBEE6A6"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005" w:type="dxa"/>
            <w:shd w:val="clear" w:color="auto" w:fill="auto"/>
          </w:tcPr>
          <w:p w14:paraId="32A32DFF"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990" w:type="dxa"/>
            <w:shd w:val="clear" w:color="auto" w:fill="auto"/>
          </w:tcPr>
          <w:p w14:paraId="39285240"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170" w:type="dxa"/>
          </w:tcPr>
          <w:p w14:paraId="5AE82715"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185" w:type="dxa"/>
            <w:shd w:val="clear" w:color="auto" w:fill="auto"/>
          </w:tcPr>
          <w:p w14:paraId="1730358F"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875" w:type="dxa"/>
          </w:tcPr>
          <w:p w14:paraId="2F837C20"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720" w:type="dxa"/>
            <w:shd w:val="clear" w:color="auto" w:fill="auto"/>
          </w:tcPr>
          <w:p w14:paraId="623DB4E9" w14:textId="77777777" w:rsidR="00F1532F" w:rsidRPr="00BF716D" w:rsidRDefault="00F1532F" w:rsidP="00F1532F">
            <w:pPr>
              <w:spacing w:line="360" w:lineRule="auto"/>
              <w:jc w:val="both"/>
              <w:rPr>
                <w:rFonts w:eastAsiaTheme="minorHAnsi"/>
                <w:color w:val="000000" w:themeColor="text1"/>
                <w:sz w:val="16"/>
                <w:szCs w:val="16"/>
                <w:lang w:val="ro-RO"/>
              </w:rPr>
            </w:pPr>
          </w:p>
        </w:tc>
      </w:tr>
      <w:tr w:rsidR="00F1532F" w:rsidRPr="00BF716D" w14:paraId="090A55E0" w14:textId="77777777" w:rsidTr="003A7A75">
        <w:tc>
          <w:tcPr>
            <w:tcW w:w="3505" w:type="dxa"/>
            <w:gridSpan w:val="4"/>
            <w:shd w:val="clear" w:color="auto" w:fill="auto"/>
          </w:tcPr>
          <w:p w14:paraId="0FB9C548" w14:textId="77777777" w:rsidR="00F1532F" w:rsidRPr="00BF716D" w:rsidRDefault="00F1532F" w:rsidP="00F1532F">
            <w:pPr>
              <w:spacing w:line="360" w:lineRule="auto"/>
              <w:jc w:val="both"/>
              <w:rPr>
                <w:rFonts w:eastAsiaTheme="minorHAnsi"/>
                <w:color w:val="000000" w:themeColor="text1"/>
                <w:sz w:val="16"/>
                <w:szCs w:val="16"/>
                <w:lang w:val="ro-RO"/>
              </w:rPr>
            </w:pPr>
            <w:r w:rsidRPr="00BF716D">
              <w:rPr>
                <w:rFonts w:eastAsiaTheme="minorHAnsi"/>
                <w:color w:val="000000" w:themeColor="text1"/>
                <w:sz w:val="16"/>
                <w:szCs w:val="16"/>
                <w:lang w:val="ro-RO"/>
              </w:rPr>
              <w:t>TOTAL:</w:t>
            </w:r>
          </w:p>
        </w:tc>
        <w:tc>
          <w:tcPr>
            <w:tcW w:w="990" w:type="dxa"/>
            <w:shd w:val="clear" w:color="auto" w:fill="auto"/>
          </w:tcPr>
          <w:p w14:paraId="64D21453"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170" w:type="dxa"/>
          </w:tcPr>
          <w:p w14:paraId="6A62A4B1"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185" w:type="dxa"/>
            <w:shd w:val="clear" w:color="auto" w:fill="auto"/>
          </w:tcPr>
          <w:p w14:paraId="655513C2"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1875" w:type="dxa"/>
          </w:tcPr>
          <w:p w14:paraId="0BE3E42E" w14:textId="77777777" w:rsidR="00F1532F" w:rsidRPr="00BF716D" w:rsidRDefault="00F1532F" w:rsidP="00F1532F">
            <w:pPr>
              <w:spacing w:line="360" w:lineRule="auto"/>
              <w:jc w:val="both"/>
              <w:rPr>
                <w:rFonts w:eastAsiaTheme="minorHAnsi"/>
                <w:color w:val="000000" w:themeColor="text1"/>
                <w:sz w:val="16"/>
                <w:szCs w:val="16"/>
                <w:lang w:val="ro-RO"/>
              </w:rPr>
            </w:pPr>
          </w:p>
        </w:tc>
        <w:tc>
          <w:tcPr>
            <w:tcW w:w="720" w:type="dxa"/>
            <w:shd w:val="clear" w:color="auto" w:fill="auto"/>
          </w:tcPr>
          <w:p w14:paraId="40B55F00" w14:textId="77777777" w:rsidR="00F1532F" w:rsidRPr="00BF716D" w:rsidRDefault="00F1532F" w:rsidP="00F1532F">
            <w:pPr>
              <w:spacing w:line="360" w:lineRule="auto"/>
              <w:jc w:val="both"/>
              <w:rPr>
                <w:rFonts w:eastAsiaTheme="minorHAnsi"/>
                <w:color w:val="000000" w:themeColor="text1"/>
                <w:sz w:val="16"/>
                <w:szCs w:val="16"/>
                <w:lang w:val="ro-RO"/>
              </w:rPr>
            </w:pPr>
          </w:p>
        </w:tc>
      </w:tr>
    </w:tbl>
    <w:p w14:paraId="10519BC5" w14:textId="4B8A80DF" w:rsidR="00F1532F" w:rsidRPr="00BF716D" w:rsidRDefault="00F1532F" w:rsidP="005F568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hd w:val="clear" w:color="auto" w:fill="FFFFFF"/>
        </w:rPr>
      </w:pPr>
      <w:r w:rsidRPr="00BF716D">
        <w:rPr>
          <w:color w:val="000000"/>
          <w:shd w:val="clear" w:color="auto" w:fill="FFFFFF"/>
        </w:rPr>
        <w:t>*) Coloană completată numai dacă sistemul fotovoltaic are baterii de acumulatoare/sisteme de stocare.</w:t>
      </w:r>
    </w:p>
    <w:p w14:paraId="7B323CF9" w14:textId="77777777" w:rsidR="005C5462" w:rsidRPr="00BF716D" w:rsidRDefault="005C5462" w:rsidP="005F568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hd w:val="clear" w:color="auto" w:fill="FFFFFF"/>
        </w:rPr>
      </w:pPr>
    </w:p>
    <w:p w14:paraId="57066A95" w14:textId="6B4618CC" w:rsidR="005F5683" w:rsidRPr="00BF716D" w:rsidRDefault="005F5683"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NOTĂ: </w:t>
      </w:r>
    </w:p>
    <w:p w14:paraId="2C33BCA2" w14:textId="77777777" w:rsidR="005F5683" w:rsidRPr="00BF716D" w:rsidRDefault="005F5683"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Un = tensiune nominală; </w:t>
      </w:r>
    </w:p>
    <w:p w14:paraId="57D858E9" w14:textId="77777777" w:rsidR="005F5683" w:rsidRPr="00BF716D" w:rsidRDefault="005F5683"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Pi = putere activă instalată; </w:t>
      </w:r>
    </w:p>
    <w:p w14:paraId="21D7B61E" w14:textId="7E5407F5" w:rsidR="005F5683" w:rsidRPr="00BF716D" w:rsidRDefault="005F5683"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Pmax = putere activă maximă; </w:t>
      </w:r>
    </w:p>
    <w:p w14:paraId="78C23DA2" w14:textId="7025EAE6" w:rsidR="001E7562" w:rsidRPr="00BF716D" w:rsidRDefault="001E7562" w:rsidP="003A7A75">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color w:val="000000"/>
          <w:shd w:val="clear" w:color="auto" w:fill="FFFFFF"/>
        </w:rPr>
      </w:pPr>
      <w:r w:rsidRPr="00BF716D">
        <w:rPr>
          <w:color w:val="000000"/>
          <w:shd w:val="clear" w:color="auto" w:fill="FFFFFF"/>
        </w:rPr>
        <w:t xml:space="preserve">c.a. = </w:t>
      </w:r>
      <w:r w:rsidR="00782604" w:rsidRPr="00BF716D">
        <w:rPr>
          <w:color w:val="000000"/>
          <w:shd w:val="clear" w:color="auto" w:fill="FFFFFF"/>
        </w:rPr>
        <w:t>cur</w:t>
      </w:r>
      <w:r w:rsidRPr="00BF716D">
        <w:rPr>
          <w:color w:val="000000"/>
          <w:shd w:val="clear" w:color="auto" w:fill="FFFFFF"/>
        </w:rPr>
        <w:t>ent alternativ;</w:t>
      </w:r>
    </w:p>
    <w:p w14:paraId="6B725DB6" w14:textId="77777777" w:rsidR="005F5683" w:rsidRPr="00BF716D" w:rsidRDefault="005F5683" w:rsidP="005F568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hd w:val="clear" w:color="auto" w:fill="FFFFFF"/>
        </w:rPr>
      </w:pPr>
    </w:p>
    <w:p w14:paraId="1D81ED87" w14:textId="77777777" w:rsidR="005F5683" w:rsidRPr="00BF716D" w:rsidRDefault="005F5683" w:rsidP="005F568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hd w:val="clear" w:color="auto" w:fill="FFFFFF"/>
        </w:rPr>
      </w:pPr>
      <w:r w:rsidRPr="00BF716D">
        <w:rPr>
          <w:color w:val="000000"/>
          <w:shd w:val="clear" w:color="auto" w:fill="FFFFFF"/>
        </w:rPr>
        <w:t>- mijloace de compensare a energiei reactive:</w:t>
      </w:r>
    </w:p>
    <w:p w14:paraId="1C8228CA" w14:textId="77777777" w:rsidR="005F5683" w:rsidRPr="00BF716D" w:rsidRDefault="005F5683" w:rsidP="005F568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5"/>
          <w:szCs w:val="15"/>
          <w:shd w:val="clear" w:color="auto" w:fill="FFFFFF"/>
        </w:rPr>
      </w:pPr>
      <w:r w:rsidRPr="00BF716D">
        <w:rPr>
          <w:color w:val="000000"/>
          <w:sz w:val="15"/>
          <w:szCs w:val="15"/>
          <w:shd w:val="clear" w:color="auto" w:fill="FFFFFF"/>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686"/>
        <w:gridCol w:w="744"/>
        <w:gridCol w:w="720"/>
        <w:gridCol w:w="810"/>
        <w:gridCol w:w="1072"/>
        <w:gridCol w:w="728"/>
      </w:tblGrid>
      <w:tr w:rsidR="005F5683" w:rsidRPr="00BF716D" w14:paraId="0221FE1E" w14:textId="77777777" w:rsidTr="003A7A75">
        <w:tc>
          <w:tcPr>
            <w:tcW w:w="630" w:type="dxa"/>
            <w:shd w:val="clear" w:color="auto" w:fill="auto"/>
          </w:tcPr>
          <w:p w14:paraId="48639191"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Nr. </w:t>
            </w:r>
          </w:p>
          <w:p w14:paraId="2ED44CC1"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crt.</w:t>
            </w:r>
          </w:p>
        </w:tc>
        <w:tc>
          <w:tcPr>
            <w:tcW w:w="1686" w:type="dxa"/>
            <w:shd w:val="clear" w:color="auto" w:fill="auto"/>
          </w:tcPr>
          <w:p w14:paraId="2191633A"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Tip echipament</w:t>
            </w:r>
          </w:p>
          <w:p w14:paraId="61987D1D"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de compensare</w:t>
            </w:r>
          </w:p>
        </w:tc>
        <w:tc>
          <w:tcPr>
            <w:tcW w:w="744" w:type="dxa"/>
            <w:shd w:val="clear" w:color="auto" w:fill="auto"/>
          </w:tcPr>
          <w:p w14:paraId="3204A198"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Qn (kVAr)</w:t>
            </w:r>
          </w:p>
        </w:tc>
        <w:tc>
          <w:tcPr>
            <w:tcW w:w="720" w:type="dxa"/>
            <w:shd w:val="clear" w:color="auto" w:fill="auto"/>
          </w:tcPr>
          <w:p w14:paraId="76B818CF"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Qmin (kVAr) </w:t>
            </w:r>
          </w:p>
        </w:tc>
        <w:tc>
          <w:tcPr>
            <w:tcW w:w="810" w:type="dxa"/>
            <w:shd w:val="clear" w:color="auto" w:fill="auto"/>
          </w:tcPr>
          <w:p w14:paraId="0F9CC02D"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 xml:space="preserve">Qmax (kVAr) </w:t>
            </w:r>
          </w:p>
        </w:tc>
        <w:tc>
          <w:tcPr>
            <w:tcW w:w="1072" w:type="dxa"/>
            <w:shd w:val="clear" w:color="auto" w:fill="auto"/>
          </w:tcPr>
          <w:p w14:paraId="0B85454F"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Nr. trepte*</w:t>
            </w:r>
          </w:p>
        </w:tc>
        <w:tc>
          <w:tcPr>
            <w:tcW w:w="728" w:type="dxa"/>
            <w:shd w:val="clear" w:color="auto" w:fill="auto"/>
          </w:tcPr>
          <w:p w14:paraId="12C09BB4" w14:textId="6CF329C3"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Obs</w:t>
            </w:r>
          </w:p>
        </w:tc>
      </w:tr>
      <w:tr w:rsidR="005F5683" w:rsidRPr="00BF716D" w14:paraId="11A0A542" w14:textId="77777777" w:rsidTr="003A7A75">
        <w:tc>
          <w:tcPr>
            <w:tcW w:w="630" w:type="dxa"/>
            <w:shd w:val="clear" w:color="auto" w:fill="auto"/>
          </w:tcPr>
          <w:p w14:paraId="6D1E8170"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1</w:t>
            </w:r>
          </w:p>
        </w:tc>
        <w:tc>
          <w:tcPr>
            <w:tcW w:w="1686" w:type="dxa"/>
            <w:shd w:val="clear" w:color="auto" w:fill="auto"/>
          </w:tcPr>
          <w:p w14:paraId="46589CE7"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2</w:t>
            </w:r>
          </w:p>
        </w:tc>
        <w:tc>
          <w:tcPr>
            <w:tcW w:w="744" w:type="dxa"/>
            <w:shd w:val="clear" w:color="auto" w:fill="auto"/>
          </w:tcPr>
          <w:p w14:paraId="50881405"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3</w:t>
            </w:r>
          </w:p>
        </w:tc>
        <w:tc>
          <w:tcPr>
            <w:tcW w:w="720" w:type="dxa"/>
            <w:shd w:val="clear" w:color="auto" w:fill="auto"/>
          </w:tcPr>
          <w:p w14:paraId="0F74F64F"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4</w:t>
            </w:r>
          </w:p>
        </w:tc>
        <w:tc>
          <w:tcPr>
            <w:tcW w:w="810" w:type="dxa"/>
            <w:shd w:val="clear" w:color="auto" w:fill="auto"/>
          </w:tcPr>
          <w:p w14:paraId="1519FD28"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5</w:t>
            </w:r>
          </w:p>
        </w:tc>
        <w:tc>
          <w:tcPr>
            <w:tcW w:w="1072" w:type="dxa"/>
            <w:shd w:val="clear" w:color="auto" w:fill="auto"/>
          </w:tcPr>
          <w:p w14:paraId="2111B3CF"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6</w:t>
            </w:r>
          </w:p>
        </w:tc>
        <w:tc>
          <w:tcPr>
            <w:tcW w:w="728" w:type="dxa"/>
            <w:shd w:val="clear" w:color="auto" w:fill="auto"/>
          </w:tcPr>
          <w:p w14:paraId="3F2BE298" w14:textId="77777777" w:rsidR="005F5683" w:rsidRPr="00BF716D" w:rsidRDefault="005F5683" w:rsidP="003A7A75">
            <w:pPr>
              <w:spacing w:line="360" w:lineRule="auto"/>
              <w:jc w:val="both"/>
              <w:rPr>
                <w:rFonts w:eastAsiaTheme="minorHAnsi"/>
                <w:color w:val="000000" w:themeColor="text1"/>
                <w:sz w:val="16"/>
                <w:szCs w:val="16"/>
                <w:lang w:val="en-GB"/>
              </w:rPr>
            </w:pPr>
            <w:r w:rsidRPr="00BF716D">
              <w:rPr>
                <w:rFonts w:eastAsiaTheme="minorHAnsi"/>
                <w:color w:val="000000" w:themeColor="text1"/>
                <w:sz w:val="16"/>
                <w:szCs w:val="16"/>
                <w:lang w:val="en-GB"/>
              </w:rPr>
              <w:t>7</w:t>
            </w:r>
          </w:p>
        </w:tc>
      </w:tr>
      <w:tr w:rsidR="005F5683" w:rsidRPr="00BF716D" w14:paraId="37D94395" w14:textId="77777777" w:rsidTr="003A7A75">
        <w:tc>
          <w:tcPr>
            <w:tcW w:w="630" w:type="dxa"/>
            <w:shd w:val="clear" w:color="auto" w:fill="auto"/>
          </w:tcPr>
          <w:p w14:paraId="5AF085C1" w14:textId="77777777" w:rsidR="005F5683" w:rsidRPr="00BF716D" w:rsidRDefault="005F5683" w:rsidP="008D4C3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p>
        </w:tc>
        <w:tc>
          <w:tcPr>
            <w:tcW w:w="1686" w:type="dxa"/>
            <w:shd w:val="clear" w:color="auto" w:fill="auto"/>
          </w:tcPr>
          <w:p w14:paraId="58482078" w14:textId="77777777" w:rsidR="005F5683" w:rsidRPr="00BF716D" w:rsidRDefault="005F5683" w:rsidP="008D4C3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p>
        </w:tc>
        <w:tc>
          <w:tcPr>
            <w:tcW w:w="744" w:type="dxa"/>
            <w:shd w:val="clear" w:color="auto" w:fill="auto"/>
          </w:tcPr>
          <w:p w14:paraId="62126FE3" w14:textId="77777777" w:rsidR="005F5683" w:rsidRPr="00BF716D" w:rsidRDefault="005F5683" w:rsidP="008D4C3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p>
        </w:tc>
        <w:tc>
          <w:tcPr>
            <w:tcW w:w="720" w:type="dxa"/>
            <w:shd w:val="clear" w:color="auto" w:fill="auto"/>
          </w:tcPr>
          <w:p w14:paraId="785B3E90" w14:textId="77777777" w:rsidR="005F5683" w:rsidRPr="00BF716D" w:rsidRDefault="005F5683" w:rsidP="008D4C3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p>
        </w:tc>
        <w:tc>
          <w:tcPr>
            <w:tcW w:w="810" w:type="dxa"/>
            <w:shd w:val="clear" w:color="auto" w:fill="auto"/>
          </w:tcPr>
          <w:p w14:paraId="5F7C181E" w14:textId="77777777" w:rsidR="005F5683" w:rsidRPr="00BF716D" w:rsidRDefault="005F5683" w:rsidP="008D4C3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p>
        </w:tc>
        <w:tc>
          <w:tcPr>
            <w:tcW w:w="1072" w:type="dxa"/>
            <w:shd w:val="clear" w:color="auto" w:fill="auto"/>
          </w:tcPr>
          <w:p w14:paraId="36B60FD7" w14:textId="77777777" w:rsidR="005F5683" w:rsidRPr="00BF716D" w:rsidRDefault="005F5683" w:rsidP="008D4C3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p>
        </w:tc>
        <w:tc>
          <w:tcPr>
            <w:tcW w:w="728" w:type="dxa"/>
            <w:shd w:val="clear" w:color="auto" w:fill="auto"/>
          </w:tcPr>
          <w:p w14:paraId="018A75E3" w14:textId="77777777" w:rsidR="005F5683" w:rsidRPr="00BF716D" w:rsidRDefault="005F5683" w:rsidP="008D4C37">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p>
        </w:tc>
      </w:tr>
    </w:tbl>
    <w:p w14:paraId="23D0A4A8" w14:textId="77777777" w:rsidR="009E038C" w:rsidRPr="00BF716D" w:rsidRDefault="005F5683" w:rsidP="005F568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hd w:val="clear" w:color="auto" w:fill="FFFFFF"/>
        </w:rPr>
      </w:pPr>
      <w:r w:rsidRPr="00BF716D">
        <w:rPr>
          <w:color w:val="000000"/>
          <w:shd w:val="clear" w:color="auto" w:fill="FFFFFF"/>
          <w:vertAlign w:val="superscript"/>
        </w:rPr>
        <w:t>*</w:t>
      </w:r>
      <w:r w:rsidRPr="00BF716D">
        <w:rPr>
          <w:color w:val="000000"/>
          <w:shd w:val="clear" w:color="auto" w:fill="FFFFFF"/>
        </w:rPr>
        <w:t>Se completează dacă tipul de echipament de compensare utilizat are reglaj în trepte</w:t>
      </w:r>
    </w:p>
    <w:p w14:paraId="65EEE7B4" w14:textId="77777777" w:rsidR="00AD1180" w:rsidRPr="00BF716D" w:rsidRDefault="00AD1180" w:rsidP="00AD1180">
      <w:pPr>
        <w:jc w:val="both"/>
        <w:rPr>
          <w:color w:val="000000"/>
          <w:sz w:val="24"/>
          <w:szCs w:val="24"/>
          <w:shd w:val="clear" w:color="auto" w:fill="FFFFFF"/>
        </w:rPr>
      </w:pPr>
    </w:p>
    <w:p w14:paraId="364876ED" w14:textId="6B11E3C7" w:rsidR="009E038C" w:rsidRPr="00BF716D" w:rsidRDefault="00AD1180" w:rsidP="00601833">
      <w:pPr>
        <w:jc w:val="both"/>
        <w:rPr>
          <w:color w:val="000000"/>
          <w:sz w:val="24"/>
          <w:szCs w:val="24"/>
          <w:shd w:val="clear" w:color="auto" w:fill="FFFFFF"/>
        </w:rPr>
      </w:pPr>
      <w:r w:rsidRPr="00BF716D">
        <w:rPr>
          <w:color w:val="000000"/>
          <w:sz w:val="24"/>
          <w:szCs w:val="24"/>
          <w:shd w:val="clear" w:color="auto" w:fill="FFFFFF"/>
        </w:rPr>
        <w:t>- sistem HVDC pentru MGCCC</w:t>
      </w:r>
    </w:p>
    <w:p w14:paraId="4E8A7FBF" w14:textId="6ABDF35E" w:rsidR="009E038C" w:rsidRPr="00BF716D" w:rsidRDefault="009E038C" w:rsidP="009E038C">
      <w:pPr>
        <w:jc w:val="both"/>
        <w:rPr>
          <w:color w:val="000000"/>
          <w:sz w:val="24"/>
          <w:szCs w:val="24"/>
          <w:shd w:val="clear" w:color="auto" w:fill="FFFFFF"/>
        </w:rPr>
      </w:pPr>
    </w:p>
    <w:tbl>
      <w:tblPr>
        <w:tblpPr w:leftFromText="180" w:rightFromText="180" w:bottomFromText="115" w:vertAnchor="text"/>
        <w:tblW w:w="9077" w:type="dxa"/>
        <w:tblCellMar>
          <w:left w:w="0" w:type="dxa"/>
          <w:right w:w="0" w:type="dxa"/>
        </w:tblCellMar>
        <w:tblLook w:val="04A0" w:firstRow="1" w:lastRow="0" w:firstColumn="1" w:lastColumn="0" w:noHBand="0" w:noVBand="1"/>
      </w:tblPr>
      <w:tblGrid>
        <w:gridCol w:w="677"/>
        <w:gridCol w:w="929"/>
        <w:gridCol w:w="858"/>
        <w:gridCol w:w="1366"/>
        <w:gridCol w:w="1024"/>
        <w:gridCol w:w="1024"/>
        <w:gridCol w:w="1173"/>
        <w:gridCol w:w="1173"/>
        <w:gridCol w:w="853"/>
      </w:tblGrid>
      <w:tr w:rsidR="00601833" w:rsidRPr="00BF716D" w14:paraId="5F6430CB" w14:textId="77777777" w:rsidTr="00060389">
        <w:trPr>
          <w:trHeight w:val="997"/>
        </w:trPr>
        <w:tc>
          <w:tcPr>
            <w:tcW w:w="677" w:type="dxa"/>
            <w:tcBorders>
              <w:top w:val="single" w:sz="8" w:space="0" w:color="auto"/>
              <w:left w:val="single" w:sz="8" w:space="0" w:color="auto"/>
              <w:bottom w:val="single" w:sz="8" w:space="0" w:color="auto"/>
              <w:right w:val="single" w:sz="8" w:space="0" w:color="auto"/>
            </w:tcBorders>
            <w:tcMar>
              <w:top w:w="0" w:type="dxa"/>
              <w:left w:w="72" w:type="dxa"/>
              <w:bottom w:w="0" w:type="dxa"/>
              <w:right w:w="72" w:type="dxa"/>
            </w:tcMar>
            <w:hideMark/>
          </w:tcPr>
          <w:p w14:paraId="7D2CD209"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Nr. crt.</w:t>
            </w:r>
          </w:p>
          <w:p w14:paraId="3B82923D" w14:textId="77777777" w:rsidR="00601833" w:rsidRPr="00BF716D" w:rsidRDefault="00601833" w:rsidP="00601833">
            <w:pPr>
              <w:spacing w:line="360" w:lineRule="auto"/>
              <w:ind w:left="-450"/>
              <w:jc w:val="both"/>
              <w:rPr>
                <w:rFonts w:ascii="Calibri" w:hAnsi="Calibri" w:cs="Calibri"/>
                <w:color w:val="000000"/>
                <w:sz w:val="16"/>
                <w:szCs w:val="16"/>
                <w:lang w:val="en-GB"/>
              </w:rPr>
            </w:pPr>
            <w:r w:rsidRPr="00BF716D">
              <w:rPr>
                <w:color w:val="000000"/>
                <w:sz w:val="16"/>
                <w:szCs w:val="16"/>
                <w:lang w:val="en-GB"/>
              </w:rPr>
              <w:t>    crt</w:t>
            </w:r>
          </w:p>
        </w:tc>
        <w:tc>
          <w:tcPr>
            <w:tcW w:w="929"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1B310874"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Un c.a.</w:t>
            </w:r>
            <w:r w:rsidRPr="00BF716D">
              <w:rPr>
                <w:sz w:val="24"/>
                <w:szCs w:val="24"/>
                <w:shd w:val="clear" w:color="auto" w:fill="FFFFFF"/>
              </w:rPr>
              <w:t>*</w:t>
            </w:r>
          </w:p>
          <w:p w14:paraId="431DF8E5"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(kV)</w:t>
            </w:r>
          </w:p>
        </w:tc>
        <w:tc>
          <w:tcPr>
            <w:tcW w:w="858"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6FE25037"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Un c.c.</w:t>
            </w:r>
          </w:p>
          <w:p w14:paraId="582C44D1"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(kV)</w:t>
            </w:r>
          </w:p>
        </w:tc>
        <w:tc>
          <w:tcPr>
            <w:tcW w:w="1366"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3558E310"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Un c.a./fază</w:t>
            </w:r>
          </w:p>
          <w:p w14:paraId="2E0BAE30"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(kV)</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112624F5" w14:textId="77777777" w:rsidR="00601833" w:rsidRPr="00BF716D" w:rsidRDefault="00601833" w:rsidP="00601833">
            <w:pPr>
              <w:spacing w:line="360" w:lineRule="auto"/>
              <w:jc w:val="both"/>
              <w:rPr>
                <w:b/>
                <w:bCs/>
                <w:color w:val="000000"/>
                <w:sz w:val="16"/>
                <w:szCs w:val="16"/>
                <w:lang w:val="en-GB"/>
              </w:rPr>
            </w:pPr>
            <w:r w:rsidRPr="00BF716D">
              <w:rPr>
                <w:color w:val="000000"/>
                <w:sz w:val="16"/>
                <w:szCs w:val="16"/>
                <w:lang w:val="en-GB"/>
              </w:rPr>
              <w:t>Pmax abs</w:t>
            </w:r>
            <w:r w:rsidRPr="00BF716D">
              <w:rPr>
                <w:b/>
                <w:bCs/>
                <w:color w:val="000000"/>
                <w:sz w:val="16"/>
                <w:szCs w:val="16"/>
                <w:lang w:val="en-GB"/>
              </w:rPr>
              <w:t xml:space="preserve"> </w:t>
            </w:r>
          </w:p>
          <w:p w14:paraId="7F648359"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(kW)</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4E0FDDF3"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Pmax evac</w:t>
            </w:r>
          </w:p>
          <w:p w14:paraId="51C28D6A"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(kW)</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2FB8090E" w14:textId="77777777" w:rsidR="00601833" w:rsidRPr="00BF716D" w:rsidRDefault="00601833" w:rsidP="00601833">
            <w:pPr>
              <w:spacing w:line="360" w:lineRule="auto"/>
              <w:jc w:val="both"/>
              <w:rPr>
                <w:b/>
                <w:bCs/>
                <w:color w:val="000000"/>
                <w:sz w:val="16"/>
                <w:szCs w:val="16"/>
                <w:lang w:val="en-GB"/>
              </w:rPr>
            </w:pPr>
            <w:r w:rsidRPr="00BF716D">
              <w:rPr>
                <w:color w:val="000000"/>
                <w:sz w:val="16"/>
                <w:szCs w:val="16"/>
                <w:lang w:val="en-GB"/>
              </w:rPr>
              <w:t>Qmax abs</w:t>
            </w:r>
            <w:r w:rsidRPr="00BF716D">
              <w:rPr>
                <w:b/>
                <w:bCs/>
                <w:color w:val="000000"/>
                <w:sz w:val="16"/>
                <w:szCs w:val="16"/>
                <w:lang w:val="en-GB"/>
              </w:rPr>
              <w:t xml:space="preserve"> </w:t>
            </w:r>
          </w:p>
          <w:p w14:paraId="424026FE"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(kVAr)</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3224AE00"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Qmax evac</w:t>
            </w:r>
          </w:p>
          <w:p w14:paraId="4433F3AB"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(kVAr)</w:t>
            </w:r>
          </w:p>
        </w:tc>
        <w:tc>
          <w:tcPr>
            <w:tcW w:w="85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14:paraId="1817AD68" w14:textId="77777777" w:rsidR="00601833" w:rsidRPr="00BF716D" w:rsidRDefault="00601833" w:rsidP="00601833">
            <w:pPr>
              <w:spacing w:line="360" w:lineRule="auto"/>
              <w:jc w:val="both"/>
              <w:rPr>
                <w:color w:val="000000"/>
                <w:sz w:val="16"/>
                <w:szCs w:val="16"/>
                <w:lang w:val="en-GB"/>
              </w:rPr>
            </w:pPr>
            <w:r w:rsidRPr="00BF716D">
              <w:rPr>
                <w:color w:val="000000"/>
                <w:sz w:val="16"/>
                <w:szCs w:val="16"/>
                <w:lang w:val="en-GB"/>
              </w:rPr>
              <w:t>Obs.</w:t>
            </w:r>
          </w:p>
        </w:tc>
      </w:tr>
      <w:tr w:rsidR="00601833" w:rsidRPr="00BF716D" w14:paraId="46C5E965" w14:textId="77777777" w:rsidTr="00060389">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14:paraId="21B0B690" w14:textId="77777777" w:rsidR="00601833" w:rsidRPr="00BF716D" w:rsidRDefault="00601833" w:rsidP="00601833">
            <w:pPr>
              <w:spacing w:line="360" w:lineRule="auto"/>
              <w:jc w:val="center"/>
              <w:rPr>
                <w:color w:val="000000"/>
                <w:sz w:val="16"/>
                <w:szCs w:val="16"/>
              </w:rPr>
            </w:pPr>
            <w:r w:rsidRPr="00BF716D">
              <w:rPr>
                <w:color w:val="000000"/>
                <w:sz w:val="16"/>
                <w:szCs w:val="16"/>
              </w:rPr>
              <w:lastRenderedPageBreak/>
              <w:t>1</w:t>
            </w:r>
          </w:p>
        </w:tc>
        <w:tc>
          <w:tcPr>
            <w:tcW w:w="929" w:type="dxa"/>
            <w:tcBorders>
              <w:top w:val="nil"/>
              <w:left w:val="nil"/>
              <w:bottom w:val="single" w:sz="8" w:space="0" w:color="auto"/>
              <w:right w:val="single" w:sz="8" w:space="0" w:color="auto"/>
            </w:tcBorders>
            <w:tcMar>
              <w:top w:w="0" w:type="dxa"/>
              <w:left w:w="72" w:type="dxa"/>
              <w:bottom w:w="0" w:type="dxa"/>
              <w:right w:w="72" w:type="dxa"/>
            </w:tcMar>
            <w:hideMark/>
          </w:tcPr>
          <w:p w14:paraId="13586B7C" w14:textId="77777777" w:rsidR="00601833" w:rsidRPr="00BF716D" w:rsidRDefault="00601833" w:rsidP="00601833">
            <w:pPr>
              <w:spacing w:line="360" w:lineRule="auto"/>
              <w:jc w:val="center"/>
              <w:rPr>
                <w:color w:val="000000"/>
                <w:sz w:val="16"/>
                <w:szCs w:val="16"/>
              </w:rPr>
            </w:pPr>
            <w:r w:rsidRPr="00BF716D">
              <w:rPr>
                <w:color w:val="000000"/>
                <w:sz w:val="16"/>
                <w:szCs w:val="16"/>
              </w:rPr>
              <w:t>2</w:t>
            </w:r>
          </w:p>
        </w:tc>
        <w:tc>
          <w:tcPr>
            <w:tcW w:w="858" w:type="dxa"/>
            <w:tcBorders>
              <w:top w:val="nil"/>
              <w:left w:val="nil"/>
              <w:bottom w:val="single" w:sz="8" w:space="0" w:color="auto"/>
              <w:right w:val="single" w:sz="8" w:space="0" w:color="auto"/>
            </w:tcBorders>
            <w:tcMar>
              <w:top w:w="0" w:type="dxa"/>
              <w:left w:w="72" w:type="dxa"/>
              <w:bottom w:w="0" w:type="dxa"/>
              <w:right w:w="72" w:type="dxa"/>
            </w:tcMar>
            <w:hideMark/>
          </w:tcPr>
          <w:p w14:paraId="42203E3A" w14:textId="77777777" w:rsidR="00601833" w:rsidRPr="00BF716D" w:rsidRDefault="00601833" w:rsidP="00601833">
            <w:pPr>
              <w:spacing w:line="360" w:lineRule="auto"/>
              <w:jc w:val="center"/>
              <w:rPr>
                <w:color w:val="000000"/>
                <w:sz w:val="16"/>
                <w:szCs w:val="16"/>
              </w:rPr>
            </w:pPr>
            <w:r w:rsidRPr="00BF716D">
              <w:rPr>
                <w:color w:val="000000"/>
                <w:sz w:val="16"/>
                <w:szCs w:val="16"/>
              </w:rPr>
              <w:t>3</w:t>
            </w:r>
          </w:p>
        </w:tc>
        <w:tc>
          <w:tcPr>
            <w:tcW w:w="1366" w:type="dxa"/>
            <w:tcBorders>
              <w:top w:val="nil"/>
              <w:left w:val="nil"/>
              <w:bottom w:val="single" w:sz="8" w:space="0" w:color="auto"/>
              <w:right w:val="single" w:sz="8" w:space="0" w:color="auto"/>
            </w:tcBorders>
            <w:tcMar>
              <w:top w:w="0" w:type="dxa"/>
              <w:left w:w="72" w:type="dxa"/>
              <w:bottom w:w="0" w:type="dxa"/>
              <w:right w:w="72" w:type="dxa"/>
            </w:tcMar>
            <w:hideMark/>
          </w:tcPr>
          <w:p w14:paraId="6A000A2A" w14:textId="77777777" w:rsidR="00601833" w:rsidRPr="00BF716D" w:rsidRDefault="00601833" w:rsidP="00601833">
            <w:pPr>
              <w:spacing w:line="360" w:lineRule="auto"/>
              <w:jc w:val="center"/>
              <w:rPr>
                <w:color w:val="000000"/>
                <w:sz w:val="16"/>
                <w:szCs w:val="16"/>
              </w:rPr>
            </w:pPr>
            <w:r w:rsidRPr="00BF716D">
              <w:rPr>
                <w:color w:val="000000"/>
                <w:sz w:val="16"/>
                <w:szCs w:val="16"/>
              </w:rPr>
              <w:t>4</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14:paraId="1E92D7F5" w14:textId="77777777" w:rsidR="00601833" w:rsidRPr="00BF716D" w:rsidRDefault="00601833" w:rsidP="00601833">
            <w:pPr>
              <w:spacing w:line="360" w:lineRule="auto"/>
              <w:jc w:val="center"/>
              <w:rPr>
                <w:color w:val="000000"/>
                <w:sz w:val="16"/>
                <w:szCs w:val="16"/>
              </w:rPr>
            </w:pPr>
            <w:r w:rsidRPr="00BF716D">
              <w:rPr>
                <w:color w:val="000000"/>
                <w:sz w:val="16"/>
                <w:szCs w:val="16"/>
              </w:rPr>
              <w:t>5</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14:paraId="02739EA9" w14:textId="77777777" w:rsidR="00601833" w:rsidRPr="00BF716D" w:rsidRDefault="00601833" w:rsidP="00601833">
            <w:pPr>
              <w:spacing w:line="360" w:lineRule="auto"/>
              <w:jc w:val="center"/>
              <w:rPr>
                <w:color w:val="000000"/>
                <w:sz w:val="16"/>
                <w:szCs w:val="16"/>
              </w:rPr>
            </w:pPr>
            <w:r w:rsidRPr="00BF716D">
              <w:rPr>
                <w:color w:val="000000"/>
                <w:sz w:val="16"/>
                <w:szCs w:val="16"/>
              </w:rPr>
              <w:t>6</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14:paraId="289A65E7" w14:textId="77777777" w:rsidR="00601833" w:rsidRPr="00BF716D" w:rsidRDefault="00601833" w:rsidP="00601833">
            <w:pPr>
              <w:spacing w:line="360" w:lineRule="auto"/>
              <w:jc w:val="center"/>
              <w:rPr>
                <w:color w:val="000000"/>
                <w:sz w:val="16"/>
                <w:szCs w:val="16"/>
              </w:rPr>
            </w:pPr>
            <w:r w:rsidRPr="00BF716D">
              <w:rPr>
                <w:color w:val="000000"/>
                <w:sz w:val="16"/>
                <w:szCs w:val="16"/>
              </w:rPr>
              <w:t>7</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14:paraId="464424B7" w14:textId="77777777" w:rsidR="00601833" w:rsidRPr="00BF716D" w:rsidRDefault="00601833" w:rsidP="00601833">
            <w:pPr>
              <w:spacing w:line="360" w:lineRule="auto"/>
              <w:jc w:val="center"/>
              <w:rPr>
                <w:color w:val="000000"/>
                <w:sz w:val="16"/>
                <w:szCs w:val="16"/>
              </w:rPr>
            </w:pPr>
            <w:r w:rsidRPr="00BF716D">
              <w:rPr>
                <w:color w:val="000000"/>
                <w:sz w:val="16"/>
                <w:szCs w:val="16"/>
              </w:rPr>
              <w:t>8</w:t>
            </w:r>
          </w:p>
        </w:tc>
        <w:tc>
          <w:tcPr>
            <w:tcW w:w="853" w:type="dxa"/>
            <w:tcBorders>
              <w:top w:val="nil"/>
              <w:left w:val="nil"/>
              <w:bottom w:val="single" w:sz="8" w:space="0" w:color="auto"/>
              <w:right w:val="single" w:sz="8" w:space="0" w:color="auto"/>
            </w:tcBorders>
            <w:tcMar>
              <w:top w:w="0" w:type="dxa"/>
              <w:left w:w="72" w:type="dxa"/>
              <w:bottom w:w="0" w:type="dxa"/>
              <w:right w:w="72" w:type="dxa"/>
            </w:tcMar>
            <w:hideMark/>
          </w:tcPr>
          <w:p w14:paraId="3F414A23" w14:textId="77777777" w:rsidR="00601833" w:rsidRPr="00BF716D" w:rsidRDefault="00601833" w:rsidP="00601833">
            <w:pPr>
              <w:spacing w:line="360" w:lineRule="auto"/>
              <w:jc w:val="center"/>
              <w:rPr>
                <w:color w:val="000000"/>
                <w:sz w:val="16"/>
                <w:szCs w:val="16"/>
              </w:rPr>
            </w:pPr>
            <w:r w:rsidRPr="00BF716D">
              <w:rPr>
                <w:color w:val="000000"/>
                <w:sz w:val="16"/>
                <w:szCs w:val="16"/>
              </w:rPr>
              <w:t>9</w:t>
            </w:r>
          </w:p>
        </w:tc>
      </w:tr>
      <w:tr w:rsidR="00601833" w:rsidRPr="00BF716D" w14:paraId="060D3AC0" w14:textId="77777777" w:rsidTr="00060389">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tcPr>
          <w:p w14:paraId="3197A8E0" w14:textId="77777777" w:rsidR="00601833" w:rsidRPr="00BF716D" w:rsidRDefault="00601833" w:rsidP="00601833">
            <w:pPr>
              <w:spacing w:line="360" w:lineRule="auto"/>
              <w:jc w:val="both"/>
              <w:rPr>
                <w:color w:val="000000"/>
                <w:sz w:val="16"/>
                <w:szCs w:val="16"/>
              </w:rPr>
            </w:pPr>
          </w:p>
        </w:tc>
        <w:tc>
          <w:tcPr>
            <w:tcW w:w="929" w:type="dxa"/>
            <w:tcBorders>
              <w:top w:val="nil"/>
              <w:left w:val="nil"/>
              <w:bottom w:val="single" w:sz="8" w:space="0" w:color="auto"/>
              <w:right w:val="single" w:sz="8" w:space="0" w:color="auto"/>
            </w:tcBorders>
            <w:tcMar>
              <w:top w:w="0" w:type="dxa"/>
              <w:left w:w="72" w:type="dxa"/>
              <w:bottom w:w="0" w:type="dxa"/>
              <w:right w:w="72" w:type="dxa"/>
            </w:tcMar>
          </w:tcPr>
          <w:p w14:paraId="22366368" w14:textId="77777777" w:rsidR="00601833" w:rsidRPr="00BF716D" w:rsidRDefault="00601833" w:rsidP="00601833">
            <w:pPr>
              <w:spacing w:line="360" w:lineRule="auto"/>
              <w:jc w:val="both"/>
              <w:rPr>
                <w:color w:val="000000"/>
                <w:sz w:val="16"/>
                <w:szCs w:val="16"/>
              </w:rPr>
            </w:pPr>
          </w:p>
        </w:tc>
        <w:tc>
          <w:tcPr>
            <w:tcW w:w="858" w:type="dxa"/>
            <w:tcBorders>
              <w:top w:val="nil"/>
              <w:left w:val="nil"/>
              <w:bottom w:val="single" w:sz="8" w:space="0" w:color="auto"/>
              <w:right w:val="single" w:sz="8" w:space="0" w:color="auto"/>
            </w:tcBorders>
            <w:tcMar>
              <w:top w:w="0" w:type="dxa"/>
              <w:left w:w="72" w:type="dxa"/>
              <w:bottom w:w="0" w:type="dxa"/>
              <w:right w:w="72" w:type="dxa"/>
            </w:tcMar>
          </w:tcPr>
          <w:p w14:paraId="1B9051F1" w14:textId="77777777" w:rsidR="00601833" w:rsidRPr="00BF716D" w:rsidRDefault="00601833" w:rsidP="00601833">
            <w:pPr>
              <w:spacing w:line="360" w:lineRule="auto"/>
              <w:jc w:val="both"/>
              <w:rPr>
                <w:color w:val="000000"/>
                <w:sz w:val="16"/>
                <w:szCs w:val="16"/>
              </w:rPr>
            </w:pPr>
          </w:p>
        </w:tc>
        <w:tc>
          <w:tcPr>
            <w:tcW w:w="1366" w:type="dxa"/>
            <w:tcBorders>
              <w:top w:val="nil"/>
              <w:left w:val="nil"/>
              <w:bottom w:val="single" w:sz="8" w:space="0" w:color="auto"/>
              <w:right w:val="single" w:sz="8" w:space="0" w:color="auto"/>
            </w:tcBorders>
            <w:tcMar>
              <w:top w:w="0" w:type="dxa"/>
              <w:left w:w="72" w:type="dxa"/>
              <w:bottom w:w="0" w:type="dxa"/>
              <w:right w:w="72" w:type="dxa"/>
            </w:tcMar>
          </w:tcPr>
          <w:p w14:paraId="0AA45722" w14:textId="77777777" w:rsidR="00601833" w:rsidRPr="00BF716D" w:rsidRDefault="00601833" w:rsidP="00601833">
            <w:pPr>
              <w:spacing w:line="360" w:lineRule="auto"/>
              <w:jc w:val="both"/>
              <w:rPr>
                <w:color w:val="000000"/>
                <w:sz w:val="16"/>
                <w:szCs w:val="16"/>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14:paraId="5DAF58E4" w14:textId="77777777" w:rsidR="00601833" w:rsidRPr="00BF716D" w:rsidRDefault="00601833" w:rsidP="00601833">
            <w:pPr>
              <w:spacing w:line="360" w:lineRule="auto"/>
              <w:jc w:val="both"/>
              <w:rPr>
                <w:color w:val="000000"/>
                <w:sz w:val="16"/>
                <w:szCs w:val="16"/>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14:paraId="2AF1FCBE" w14:textId="77777777" w:rsidR="00601833" w:rsidRPr="00BF716D" w:rsidRDefault="00601833" w:rsidP="00601833">
            <w:pPr>
              <w:spacing w:line="360" w:lineRule="auto"/>
              <w:jc w:val="both"/>
              <w:rPr>
                <w:color w:val="000000"/>
                <w:sz w:val="16"/>
                <w:szCs w:val="16"/>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14:paraId="2079DDAA" w14:textId="77777777" w:rsidR="00601833" w:rsidRPr="00BF716D" w:rsidRDefault="00601833" w:rsidP="00601833">
            <w:pPr>
              <w:spacing w:line="360" w:lineRule="auto"/>
              <w:jc w:val="both"/>
              <w:rPr>
                <w:color w:val="000000"/>
                <w:sz w:val="16"/>
                <w:szCs w:val="16"/>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14:paraId="7E399806" w14:textId="77777777" w:rsidR="00601833" w:rsidRPr="00BF716D" w:rsidRDefault="00601833" w:rsidP="00601833">
            <w:pPr>
              <w:spacing w:line="360" w:lineRule="auto"/>
              <w:jc w:val="both"/>
              <w:rPr>
                <w:color w:val="000000"/>
                <w:sz w:val="16"/>
                <w:szCs w:val="16"/>
              </w:rPr>
            </w:pPr>
          </w:p>
        </w:tc>
        <w:tc>
          <w:tcPr>
            <w:tcW w:w="853" w:type="dxa"/>
            <w:tcBorders>
              <w:top w:val="nil"/>
              <w:left w:val="nil"/>
              <w:bottom w:val="single" w:sz="8" w:space="0" w:color="auto"/>
              <w:right w:val="single" w:sz="8" w:space="0" w:color="auto"/>
            </w:tcBorders>
            <w:tcMar>
              <w:top w:w="0" w:type="dxa"/>
              <w:left w:w="72" w:type="dxa"/>
              <w:bottom w:w="0" w:type="dxa"/>
              <w:right w:w="72" w:type="dxa"/>
            </w:tcMar>
          </w:tcPr>
          <w:p w14:paraId="028A1326" w14:textId="77777777" w:rsidR="00601833" w:rsidRPr="00BF716D" w:rsidRDefault="00601833" w:rsidP="00601833">
            <w:pPr>
              <w:spacing w:line="360" w:lineRule="auto"/>
              <w:jc w:val="both"/>
              <w:rPr>
                <w:color w:val="000000"/>
                <w:sz w:val="16"/>
                <w:szCs w:val="16"/>
              </w:rPr>
            </w:pPr>
          </w:p>
        </w:tc>
      </w:tr>
    </w:tbl>
    <w:p w14:paraId="44939618" w14:textId="77777777" w:rsidR="00601833" w:rsidRPr="00BF716D" w:rsidRDefault="00601833" w:rsidP="00601833">
      <w:pPr>
        <w:pStyle w:val="spar"/>
        <w:spacing w:line="360" w:lineRule="auto"/>
        <w:ind w:left="0"/>
        <w:jc w:val="both"/>
        <w:rPr>
          <w:rFonts w:eastAsiaTheme="minorHAnsi"/>
          <w:color w:val="000000"/>
          <w:shd w:val="clear" w:color="auto" w:fill="FFFFFF"/>
        </w:rPr>
      </w:pPr>
    </w:p>
    <w:p w14:paraId="6CF1E5FB" w14:textId="77777777" w:rsidR="00601833" w:rsidRPr="00BF716D" w:rsidRDefault="00601833" w:rsidP="00601833">
      <w:pPr>
        <w:pStyle w:val="spar"/>
        <w:spacing w:line="360" w:lineRule="auto"/>
        <w:ind w:left="0"/>
        <w:jc w:val="both"/>
        <w:rPr>
          <w:color w:val="000000"/>
          <w:shd w:val="clear" w:color="auto" w:fill="FFFFFF"/>
        </w:rPr>
      </w:pPr>
    </w:p>
    <w:p w14:paraId="1710C5D9" w14:textId="77777777" w:rsidR="00601833" w:rsidRPr="00BF716D" w:rsidRDefault="00601833" w:rsidP="00601833">
      <w:pPr>
        <w:pStyle w:val="spar"/>
        <w:spacing w:line="360" w:lineRule="auto"/>
        <w:ind w:left="0"/>
        <w:jc w:val="both"/>
        <w:rPr>
          <w:color w:val="000000"/>
          <w:shd w:val="clear" w:color="auto" w:fill="FFFFFF"/>
        </w:rPr>
      </w:pPr>
    </w:p>
    <w:p w14:paraId="7982CC74" w14:textId="77777777" w:rsidR="00601833" w:rsidRPr="00BF716D" w:rsidRDefault="00601833" w:rsidP="00601833">
      <w:pPr>
        <w:pStyle w:val="spar"/>
        <w:spacing w:line="360" w:lineRule="auto"/>
        <w:ind w:left="0"/>
        <w:jc w:val="both"/>
        <w:rPr>
          <w:color w:val="000000"/>
          <w:shd w:val="clear" w:color="auto" w:fill="FFFFFF"/>
        </w:rPr>
      </w:pPr>
    </w:p>
    <w:p w14:paraId="29EA67F1" w14:textId="77777777" w:rsidR="00601833" w:rsidRPr="00BF716D" w:rsidRDefault="00601833" w:rsidP="00601833">
      <w:pPr>
        <w:pStyle w:val="spar"/>
        <w:spacing w:line="360" w:lineRule="auto"/>
        <w:ind w:left="0"/>
        <w:jc w:val="both"/>
        <w:rPr>
          <w:color w:val="000000"/>
          <w:shd w:val="clear" w:color="auto" w:fill="FFFFFF"/>
        </w:rPr>
      </w:pPr>
    </w:p>
    <w:p w14:paraId="20A24E50"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NOTĂ:</w:t>
      </w:r>
    </w:p>
    <w:p w14:paraId="0DA30AAA"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 xml:space="preserve">Un = tensiune nominală;                                      </w:t>
      </w:r>
    </w:p>
    <w:p w14:paraId="42DCC6B1"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c.c. = curent continuu;                                        </w:t>
      </w:r>
    </w:p>
    <w:p w14:paraId="2ABF5137"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c.a. = curent alternativ;                                 </w:t>
      </w:r>
    </w:p>
    <w:p w14:paraId="089B6774"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 xml:space="preserve">Pmax abs = putere activă maximă absorbită; </w:t>
      </w:r>
    </w:p>
    <w:p w14:paraId="4CDC70A8"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 xml:space="preserve">Pmax evac = putere activă maximă evacuată; </w:t>
      </w:r>
    </w:p>
    <w:p w14:paraId="3FDABA9E"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Qmax abs = puterea reactivă maximă absorbită;</w:t>
      </w:r>
    </w:p>
    <w:p w14:paraId="45361438" w14:textId="77777777" w:rsidR="00601833" w:rsidRPr="00BF716D" w:rsidRDefault="00601833" w:rsidP="00601833">
      <w:pPr>
        <w:pStyle w:val="spar"/>
        <w:spacing w:line="360" w:lineRule="auto"/>
        <w:ind w:left="0"/>
        <w:jc w:val="both"/>
        <w:rPr>
          <w:color w:val="000000"/>
          <w:shd w:val="clear" w:color="auto" w:fill="FFFFFF"/>
        </w:rPr>
      </w:pPr>
      <w:r w:rsidRPr="00BF716D">
        <w:rPr>
          <w:color w:val="000000"/>
          <w:shd w:val="clear" w:color="auto" w:fill="FFFFFF"/>
        </w:rPr>
        <w:t>Qmax evac = puterea reactivă maximă evacuată;</w:t>
      </w:r>
    </w:p>
    <w:p w14:paraId="4705B018" w14:textId="66477275" w:rsidR="00601833" w:rsidRPr="00BF716D" w:rsidRDefault="00601833" w:rsidP="00601833">
      <w:pPr>
        <w:spacing w:line="360" w:lineRule="auto"/>
        <w:jc w:val="both"/>
        <w:rPr>
          <w:sz w:val="24"/>
          <w:szCs w:val="24"/>
          <w:shd w:val="clear" w:color="auto" w:fill="FFFFFF"/>
          <w:lang w:val="ro-RO"/>
        </w:rPr>
      </w:pPr>
      <w:r w:rsidRPr="00BF716D">
        <w:rPr>
          <w:sz w:val="24"/>
          <w:szCs w:val="24"/>
          <w:shd w:val="clear" w:color="auto" w:fill="FFFFFF"/>
          <w:lang w:val="ro-RO"/>
        </w:rPr>
        <w:t>*Un c.a. reprezintă tensiunea nominală în punctul de racordare;”</w:t>
      </w:r>
    </w:p>
    <w:p w14:paraId="40416435" w14:textId="77777777" w:rsidR="00601833" w:rsidRPr="00BF716D" w:rsidRDefault="00601833" w:rsidP="00601833">
      <w:pPr>
        <w:pStyle w:val="spar"/>
        <w:ind w:left="0"/>
        <w:jc w:val="both"/>
        <w:rPr>
          <w:color w:val="000000"/>
          <w:shd w:val="clear" w:color="auto" w:fill="FFFFFF"/>
        </w:rPr>
      </w:pPr>
      <w:r w:rsidRPr="00BF716D">
        <w:rPr>
          <w:color w:val="000000"/>
          <w:shd w:val="clear" w:color="auto" w:fill="FFFFFF"/>
        </w:rPr>
        <w:t>1</w:t>
      </w:r>
      <w:r w:rsidRPr="00BF716D">
        <w:rPr>
          <w:color w:val="000000"/>
          <w:shd w:val="clear" w:color="auto" w:fill="FFFFFF"/>
          <w:vertAlign w:val="superscript"/>
        </w:rPr>
        <w:t>2</w:t>
      </w:r>
      <w:r w:rsidRPr="00BF716D">
        <w:rPr>
          <w:color w:val="000000"/>
          <w:shd w:val="clear" w:color="auto" w:fill="FFFFFF"/>
        </w:rPr>
        <w:t>. Instalație de stocare</w:t>
      </w:r>
    </w:p>
    <w:p w14:paraId="27AE16C7" w14:textId="77777777" w:rsidR="00601833" w:rsidRPr="00BF716D" w:rsidRDefault="00601833" w:rsidP="00601833">
      <w:pPr>
        <w:spacing w:before="120" w:after="120" w:line="360" w:lineRule="auto"/>
        <w:jc w:val="both"/>
        <w:rPr>
          <w:color w:val="000000"/>
          <w:sz w:val="24"/>
          <w:szCs w:val="24"/>
          <w:shd w:val="clear" w:color="auto" w:fill="FFFFFF"/>
          <w:lang w:val="ro-RO"/>
        </w:rPr>
      </w:pPr>
      <w:r w:rsidRPr="00BF716D">
        <w:rPr>
          <w:color w:val="000000"/>
          <w:sz w:val="24"/>
          <w:szCs w:val="24"/>
          <w:shd w:val="clear" w:color="auto" w:fill="FFFFFF"/>
          <w:lang w:val="ro-RO"/>
        </w:rPr>
        <w:t>Tabelul 1</w:t>
      </w:r>
    </w:p>
    <w:tbl>
      <w:tblPr>
        <w:tblW w:w="8345" w:type="dxa"/>
        <w:tblCellMar>
          <w:left w:w="0" w:type="dxa"/>
          <w:right w:w="0" w:type="dxa"/>
        </w:tblCellMar>
        <w:tblLook w:val="04A0" w:firstRow="1" w:lastRow="0" w:firstColumn="1" w:lastColumn="0" w:noHBand="0" w:noVBand="1"/>
      </w:tblPr>
      <w:tblGrid>
        <w:gridCol w:w="760"/>
        <w:gridCol w:w="1319"/>
        <w:gridCol w:w="988"/>
        <w:gridCol w:w="1267"/>
        <w:gridCol w:w="1124"/>
        <w:gridCol w:w="1767"/>
        <w:gridCol w:w="1120"/>
      </w:tblGrid>
      <w:tr w:rsidR="00601833" w:rsidRPr="00BF716D" w14:paraId="74137E35" w14:textId="77777777" w:rsidTr="00060389">
        <w:trPr>
          <w:trHeight w:val="840"/>
        </w:trPr>
        <w:tc>
          <w:tcPr>
            <w:tcW w:w="7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AC9BBF"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xml:space="preserve">Nr </w:t>
            </w:r>
          </w:p>
          <w:p w14:paraId="64DFC4DA" w14:textId="77777777" w:rsidR="00601833" w:rsidRPr="00BF716D" w:rsidRDefault="00601833" w:rsidP="00601833">
            <w:pPr>
              <w:spacing w:line="360" w:lineRule="auto"/>
              <w:rPr>
                <w:color w:val="000000"/>
                <w:sz w:val="16"/>
                <w:szCs w:val="16"/>
              </w:rPr>
            </w:pPr>
            <w:r w:rsidRPr="00BF716D">
              <w:rPr>
                <w:color w:val="000000"/>
                <w:sz w:val="16"/>
                <w:szCs w:val="16"/>
                <w:lang w:val="en-GB"/>
              </w:rPr>
              <w:t>crt</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FD08F" w14:textId="77777777" w:rsidR="00601833" w:rsidRPr="00BF716D" w:rsidRDefault="00601833" w:rsidP="00601833">
            <w:pPr>
              <w:spacing w:line="360" w:lineRule="auto"/>
              <w:rPr>
                <w:color w:val="000000"/>
                <w:sz w:val="16"/>
                <w:szCs w:val="16"/>
              </w:rPr>
            </w:pPr>
            <w:r w:rsidRPr="00BF716D">
              <w:rPr>
                <w:color w:val="000000"/>
                <w:sz w:val="16"/>
                <w:szCs w:val="16"/>
              </w:rPr>
              <w:t xml:space="preserve">Tip </w:t>
            </w:r>
            <w:r w:rsidRPr="00BF716D">
              <w:rPr>
                <w:color w:val="000000"/>
                <w:sz w:val="16"/>
                <w:szCs w:val="16"/>
                <w:lang w:val="en-GB"/>
              </w:rPr>
              <w:t>IS*</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0F755"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xml:space="preserve">Pi IS </w:t>
            </w:r>
          </w:p>
          <w:p w14:paraId="4E5D5B9C" w14:textId="77777777" w:rsidR="00601833" w:rsidRPr="00BF716D" w:rsidRDefault="00601833" w:rsidP="00601833">
            <w:pPr>
              <w:spacing w:line="360" w:lineRule="auto"/>
              <w:rPr>
                <w:color w:val="000000"/>
                <w:sz w:val="16"/>
                <w:szCs w:val="16"/>
              </w:rPr>
            </w:pPr>
            <w:r w:rsidRPr="00BF716D">
              <w:rPr>
                <w:color w:val="000000"/>
                <w:sz w:val="16"/>
                <w:szCs w:val="16"/>
                <w:lang w:val="en-GB"/>
              </w:rPr>
              <w:t>(kW)</w:t>
            </w:r>
          </w:p>
        </w:tc>
        <w:tc>
          <w:tcPr>
            <w:tcW w:w="1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904071"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xml:space="preserve">Pmax evac IS </w:t>
            </w:r>
          </w:p>
          <w:p w14:paraId="2F0527E9" w14:textId="77777777" w:rsidR="00601833" w:rsidRPr="00BF716D" w:rsidRDefault="00601833" w:rsidP="00601833">
            <w:pPr>
              <w:spacing w:line="360" w:lineRule="auto"/>
              <w:rPr>
                <w:color w:val="000000"/>
                <w:sz w:val="16"/>
                <w:szCs w:val="16"/>
              </w:rPr>
            </w:pPr>
            <w:r w:rsidRPr="00BF716D">
              <w:rPr>
                <w:color w:val="000000"/>
                <w:sz w:val="16"/>
                <w:szCs w:val="16"/>
                <w:lang w:val="en-GB"/>
              </w:rPr>
              <w:t>(kW)</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8EF08"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Pmax abs IS</w:t>
            </w:r>
          </w:p>
          <w:p w14:paraId="6456FA7E"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(kW)</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4A5E3"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xml:space="preserve">Capacitate </w:t>
            </w:r>
          </w:p>
          <w:p w14:paraId="33ECE7CE"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max totală stocată de IS</w:t>
            </w:r>
          </w:p>
          <w:p w14:paraId="2285AADF"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(Ah)</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8E91A"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Obs.</w:t>
            </w:r>
          </w:p>
        </w:tc>
      </w:tr>
      <w:tr w:rsidR="00601833" w:rsidRPr="00BF716D" w14:paraId="32EE7176" w14:textId="77777777" w:rsidTr="00060389">
        <w:trPr>
          <w:trHeight w:val="172"/>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DA985" w14:textId="77777777" w:rsidR="00601833" w:rsidRPr="00BF716D" w:rsidRDefault="00601833" w:rsidP="00601833">
            <w:pPr>
              <w:spacing w:line="360" w:lineRule="auto"/>
              <w:jc w:val="center"/>
              <w:rPr>
                <w:color w:val="000000"/>
                <w:sz w:val="16"/>
                <w:szCs w:val="16"/>
              </w:rPr>
            </w:pPr>
            <w:r w:rsidRPr="00BF716D">
              <w:rPr>
                <w:color w:val="000000"/>
                <w:sz w:val="16"/>
                <w:szCs w:val="16"/>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14BD2D4F" w14:textId="77777777" w:rsidR="00601833" w:rsidRPr="00BF716D" w:rsidRDefault="00601833" w:rsidP="00601833">
            <w:pPr>
              <w:spacing w:line="360" w:lineRule="auto"/>
              <w:jc w:val="center"/>
              <w:rPr>
                <w:color w:val="000000"/>
                <w:sz w:val="16"/>
                <w:szCs w:val="16"/>
              </w:rPr>
            </w:pPr>
            <w:r w:rsidRPr="00BF716D">
              <w:rPr>
                <w:color w:val="000000"/>
                <w:sz w:val="16"/>
                <w:szCs w:val="16"/>
              </w:rPr>
              <w:t>2</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14:paraId="387FE8F2" w14:textId="77777777" w:rsidR="00601833" w:rsidRPr="00BF716D" w:rsidRDefault="00601833" w:rsidP="00601833">
            <w:pPr>
              <w:spacing w:line="360" w:lineRule="auto"/>
              <w:jc w:val="center"/>
              <w:rPr>
                <w:color w:val="000000"/>
                <w:sz w:val="16"/>
                <w:szCs w:val="16"/>
              </w:rPr>
            </w:pPr>
            <w:r w:rsidRPr="00BF716D">
              <w:rPr>
                <w:color w:val="000000"/>
                <w:sz w:val="16"/>
                <w:szCs w:val="16"/>
              </w:rPr>
              <w:t>3</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1E185D10" w14:textId="77777777" w:rsidR="00601833" w:rsidRPr="00BF716D" w:rsidRDefault="00601833" w:rsidP="00601833">
            <w:pPr>
              <w:spacing w:line="360" w:lineRule="auto"/>
              <w:jc w:val="center"/>
              <w:rPr>
                <w:color w:val="000000"/>
                <w:sz w:val="16"/>
                <w:szCs w:val="16"/>
              </w:rPr>
            </w:pPr>
            <w:r w:rsidRPr="00BF716D">
              <w:rPr>
                <w:color w:val="000000"/>
                <w:sz w:val="16"/>
                <w:szCs w:val="16"/>
              </w:rPr>
              <w:t>4</w:t>
            </w:r>
          </w:p>
        </w:tc>
        <w:tc>
          <w:tcPr>
            <w:tcW w:w="1124" w:type="dxa"/>
            <w:tcBorders>
              <w:top w:val="nil"/>
              <w:left w:val="nil"/>
              <w:bottom w:val="single" w:sz="8" w:space="0" w:color="auto"/>
              <w:right w:val="single" w:sz="8" w:space="0" w:color="auto"/>
            </w:tcBorders>
            <w:tcMar>
              <w:top w:w="0" w:type="dxa"/>
              <w:left w:w="108" w:type="dxa"/>
              <w:bottom w:w="0" w:type="dxa"/>
              <w:right w:w="108" w:type="dxa"/>
            </w:tcMar>
            <w:hideMark/>
          </w:tcPr>
          <w:p w14:paraId="27B6FDCA" w14:textId="77777777" w:rsidR="00601833" w:rsidRPr="00BF716D" w:rsidRDefault="00601833" w:rsidP="00601833">
            <w:pPr>
              <w:spacing w:line="360" w:lineRule="auto"/>
              <w:jc w:val="center"/>
              <w:rPr>
                <w:color w:val="000000"/>
                <w:sz w:val="16"/>
                <w:szCs w:val="16"/>
              </w:rPr>
            </w:pPr>
            <w:r w:rsidRPr="00BF716D">
              <w:rPr>
                <w:color w:val="000000"/>
                <w:sz w:val="16"/>
                <w:szCs w:val="16"/>
              </w:rPr>
              <w:t xml:space="preserve">5 </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3232F318" w14:textId="77777777" w:rsidR="00601833" w:rsidRPr="00BF716D" w:rsidRDefault="00601833" w:rsidP="00601833">
            <w:pPr>
              <w:spacing w:line="360" w:lineRule="auto"/>
              <w:jc w:val="center"/>
              <w:rPr>
                <w:color w:val="000000"/>
                <w:sz w:val="16"/>
                <w:szCs w:val="16"/>
              </w:rPr>
            </w:pPr>
            <w:r w:rsidRPr="00BF716D">
              <w:rPr>
                <w:color w:val="000000"/>
                <w:sz w:val="16"/>
                <w:szCs w:val="16"/>
              </w:rPr>
              <w:t xml:space="preserve">6 </w:t>
            </w:r>
          </w:p>
        </w:tc>
        <w:tc>
          <w:tcPr>
            <w:tcW w:w="1120" w:type="dxa"/>
            <w:tcBorders>
              <w:top w:val="nil"/>
              <w:left w:val="nil"/>
              <w:bottom w:val="single" w:sz="8" w:space="0" w:color="auto"/>
              <w:right w:val="single" w:sz="8" w:space="0" w:color="auto"/>
            </w:tcBorders>
            <w:tcMar>
              <w:top w:w="0" w:type="dxa"/>
              <w:left w:w="108" w:type="dxa"/>
              <w:bottom w:w="0" w:type="dxa"/>
              <w:right w:w="108" w:type="dxa"/>
            </w:tcMar>
            <w:hideMark/>
          </w:tcPr>
          <w:p w14:paraId="67A4A8D9" w14:textId="77777777" w:rsidR="00601833" w:rsidRPr="00BF716D" w:rsidRDefault="00601833" w:rsidP="00601833">
            <w:pPr>
              <w:spacing w:line="360" w:lineRule="auto"/>
              <w:jc w:val="center"/>
              <w:rPr>
                <w:color w:val="000000"/>
                <w:sz w:val="16"/>
                <w:szCs w:val="16"/>
              </w:rPr>
            </w:pPr>
            <w:r w:rsidRPr="00BF716D">
              <w:rPr>
                <w:color w:val="000000"/>
                <w:sz w:val="16"/>
                <w:szCs w:val="16"/>
              </w:rPr>
              <w:t>7</w:t>
            </w:r>
          </w:p>
        </w:tc>
      </w:tr>
      <w:tr w:rsidR="00601833" w:rsidRPr="00BF716D" w14:paraId="4CC870F0" w14:textId="77777777" w:rsidTr="00060389">
        <w:trPr>
          <w:trHeight w:val="207"/>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83938A" w14:textId="77777777" w:rsidR="00601833" w:rsidRPr="00BF716D" w:rsidRDefault="00601833" w:rsidP="00601833">
            <w:pPr>
              <w:spacing w:line="360" w:lineRule="auto"/>
              <w:jc w:val="both"/>
              <w:rPr>
                <w:color w:val="000000"/>
                <w:sz w:val="16"/>
                <w:szCs w:val="16"/>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14:paraId="52BFB62D" w14:textId="77777777" w:rsidR="00601833" w:rsidRPr="00BF716D" w:rsidRDefault="00601833" w:rsidP="00601833">
            <w:pPr>
              <w:spacing w:line="360" w:lineRule="auto"/>
              <w:jc w:val="both"/>
              <w:rPr>
                <w:color w:val="000000"/>
                <w:sz w:val="16"/>
                <w:szCs w:val="16"/>
              </w:rPr>
            </w:pPr>
          </w:p>
        </w:tc>
        <w:tc>
          <w:tcPr>
            <w:tcW w:w="988" w:type="dxa"/>
            <w:tcBorders>
              <w:top w:val="nil"/>
              <w:left w:val="nil"/>
              <w:bottom w:val="single" w:sz="8" w:space="0" w:color="auto"/>
              <w:right w:val="single" w:sz="8" w:space="0" w:color="auto"/>
            </w:tcBorders>
            <w:tcMar>
              <w:top w:w="0" w:type="dxa"/>
              <w:left w:w="108" w:type="dxa"/>
              <w:bottom w:w="0" w:type="dxa"/>
              <w:right w:w="108" w:type="dxa"/>
            </w:tcMar>
          </w:tcPr>
          <w:p w14:paraId="1FBCBA29" w14:textId="77777777" w:rsidR="00601833" w:rsidRPr="00BF716D" w:rsidRDefault="00601833" w:rsidP="00601833">
            <w:pPr>
              <w:spacing w:line="360" w:lineRule="auto"/>
              <w:jc w:val="both"/>
              <w:rPr>
                <w:color w:val="000000"/>
                <w:sz w:val="16"/>
                <w:szCs w:val="16"/>
              </w:rPr>
            </w:pP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263E85B9" w14:textId="77777777" w:rsidR="00601833" w:rsidRPr="00BF716D" w:rsidRDefault="00601833" w:rsidP="00601833">
            <w:pPr>
              <w:spacing w:line="360" w:lineRule="auto"/>
              <w:jc w:val="both"/>
              <w:rPr>
                <w:color w:val="000000"/>
                <w:sz w:val="16"/>
                <w:szCs w:val="16"/>
              </w:rPr>
            </w:pPr>
          </w:p>
        </w:tc>
        <w:tc>
          <w:tcPr>
            <w:tcW w:w="1124" w:type="dxa"/>
            <w:tcBorders>
              <w:top w:val="nil"/>
              <w:left w:val="nil"/>
              <w:bottom w:val="single" w:sz="8" w:space="0" w:color="auto"/>
              <w:right w:val="single" w:sz="8" w:space="0" w:color="auto"/>
            </w:tcBorders>
            <w:tcMar>
              <w:top w:w="0" w:type="dxa"/>
              <w:left w:w="108" w:type="dxa"/>
              <w:bottom w:w="0" w:type="dxa"/>
              <w:right w:w="108" w:type="dxa"/>
            </w:tcMar>
          </w:tcPr>
          <w:p w14:paraId="479CC0FB" w14:textId="77777777" w:rsidR="00601833" w:rsidRPr="00BF716D" w:rsidRDefault="00601833" w:rsidP="00601833">
            <w:pPr>
              <w:spacing w:line="360" w:lineRule="auto"/>
              <w:jc w:val="both"/>
              <w:rPr>
                <w:color w:val="000000"/>
                <w:sz w:val="16"/>
                <w:szCs w:val="16"/>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63A42E8E" w14:textId="77777777" w:rsidR="00601833" w:rsidRPr="00BF716D" w:rsidRDefault="00601833" w:rsidP="00601833">
            <w:pPr>
              <w:spacing w:line="360" w:lineRule="auto"/>
              <w:jc w:val="both"/>
              <w:rPr>
                <w:color w:val="000000"/>
                <w:sz w:val="16"/>
                <w:szCs w:val="16"/>
              </w:rPr>
            </w:pPr>
          </w:p>
        </w:tc>
        <w:tc>
          <w:tcPr>
            <w:tcW w:w="1120" w:type="dxa"/>
            <w:tcBorders>
              <w:top w:val="nil"/>
              <w:left w:val="nil"/>
              <w:bottom w:val="single" w:sz="8" w:space="0" w:color="auto"/>
              <w:right w:val="single" w:sz="8" w:space="0" w:color="auto"/>
            </w:tcBorders>
            <w:tcMar>
              <w:top w:w="0" w:type="dxa"/>
              <w:left w:w="108" w:type="dxa"/>
              <w:bottom w:w="0" w:type="dxa"/>
              <w:right w:w="108" w:type="dxa"/>
            </w:tcMar>
          </w:tcPr>
          <w:p w14:paraId="2C9AE178" w14:textId="77777777" w:rsidR="00601833" w:rsidRPr="00BF716D" w:rsidRDefault="00601833" w:rsidP="00601833">
            <w:pPr>
              <w:spacing w:line="360" w:lineRule="auto"/>
              <w:jc w:val="both"/>
              <w:rPr>
                <w:color w:val="000000"/>
                <w:sz w:val="16"/>
                <w:szCs w:val="16"/>
              </w:rPr>
            </w:pPr>
          </w:p>
        </w:tc>
      </w:tr>
    </w:tbl>
    <w:p w14:paraId="40A197CE" w14:textId="77777777" w:rsidR="00601833" w:rsidRPr="00BF716D" w:rsidRDefault="00601833" w:rsidP="00601833">
      <w:pPr>
        <w:spacing w:before="120" w:after="120" w:line="360" w:lineRule="auto"/>
        <w:jc w:val="both"/>
        <w:rPr>
          <w:rFonts w:ascii="Calibri" w:eastAsiaTheme="minorHAnsi" w:hAnsi="Calibri" w:cs="Calibri"/>
          <w:color w:val="000000"/>
          <w:sz w:val="24"/>
          <w:szCs w:val="24"/>
          <w:shd w:val="clear" w:color="auto" w:fill="FFFFFF"/>
        </w:rPr>
      </w:pPr>
      <w:r w:rsidRPr="00BF716D">
        <w:rPr>
          <w:color w:val="000000"/>
          <w:sz w:val="24"/>
          <w:szCs w:val="24"/>
          <w:shd w:val="clear" w:color="auto" w:fill="FFFFFF"/>
          <w:lang w:val="ro-RO"/>
        </w:rPr>
        <w:t>Tabelul 2</w:t>
      </w:r>
    </w:p>
    <w:tbl>
      <w:tblPr>
        <w:tblW w:w="9209" w:type="dxa"/>
        <w:tblCellMar>
          <w:left w:w="0" w:type="dxa"/>
          <w:right w:w="0" w:type="dxa"/>
        </w:tblCellMar>
        <w:tblLook w:val="04A0" w:firstRow="1" w:lastRow="0" w:firstColumn="1" w:lastColumn="0" w:noHBand="0" w:noVBand="1"/>
      </w:tblPr>
      <w:tblGrid>
        <w:gridCol w:w="378"/>
        <w:gridCol w:w="917"/>
        <w:gridCol w:w="1110"/>
        <w:gridCol w:w="1191"/>
        <w:gridCol w:w="1043"/>
        <w:gridCol w:w="1026"/>
        <w:gridCol w:w="1232"/>
        <w:gridCol w:w="1301"/>
        <w:gridCol w:w="1011"/>
      </w:tblGrid>
      <w:tr w:rsidR="00601833" w:rsidRPr="00BF716D" w14:paraId="3FD1F784" w14:textId="77777777" w:rsidTr="00060389">
        <w:trPr>
          <w:trHeight w:val="1075"/>
        </w:trPr>
        <w:tc>
          <w:tcPr>
            <w:tcW w:w="378" w:type="dxa"/>
            <w:tcBorders>
              <w:top w:val="single" w:sz="8" w:space="0" w:color="auto"/>
              <w:left w:val="single" w:sz="8" w:space="0" w:color="auto"/>
              <w:bottom w:val="single" w:sz="8" w:space="0" w:color="auto"/>
              <w:right w:val="single" w:sz="8" w:space="0" w:color="auto"/>
            </w:tcBorders>
            <w:hideMark/>
          </w:tcPr>
          <w:p w14:paraId="124993E7" w14:textId="77777777" w:rsidR="00601833" w:rsidRPr="00BF716D" w:rsidRDefault="00601833" w:rsidP="00601833">
            <w:pPr>
              <w:spacing w:line="360" w:lineRule="auto"/>
              <w:jc w:val="center"/>
              <w:rPr>
                <w:color w:val="000000"/>
                <w:sz w:val="16"/>
                <w:szCs w:val="16"/>
                <w:lang w:val="en-GB"/>
              </w:rPr>
            </w:pPr>
            <w:r w:rsidRPr="00BF716D">
              <w:rPr>
                <w:color w:val="000000"/>
                <w:sz w:val="16"/>
                <w:szCs w:val="16"/>
                <w:lang w:val="en-GB"/>
              </w:rPr>
              <w:t>Nr</w:t>
            </w:r>
          </w:p>
          <w:p w14:paraId="2BBBC522" w14:textId="77777777" w:rsidR="00601833" w:rsidRPr="00BF716D" w:rsidRDefault="00601833" w:rsidP="00601833">
            <w:pPr>
              <w:spacing w:line="360" w:lineRule="auto"/>
              <w:jc w:val="center"/>
              <w:rPr>
                <w:color w:val="000000"/>
                <w:sz w:val="16"/>
                <w:szCs w:val="16"/>
                <w:lang w:val="en-GB"/>
              </w:rPr>
            </w:pPr>
            <w:r w:rsidRPr="00BF716D">
              <w:rPr>
                <w:color w:val="000000"/>
                <w:sz w:val="16"/>
                <w:szCs w:val="16"/>
                <w:lang w:val="en-GB"/>
              </w:rPr>
              <w:t>crt</w:t>
            </w:r>
          </w:p>
        </w:tc>
        <w:tc>
          <w:tcPr>
            <w:tcW w:w="917" w:type="dxa"/>
            <w:tcBorders>
              <w:top w:val="single" w:sz="8" w:space="0" w:color="auto"/>
              <w:left w:val="nil"/>
              <w:bottom w:val="single" w:sz="8" w:space="0" w:color="auto"/>
              <w:right w:val="single" w:sz="8" w:space="0" w:color="auto"/>
            </w:tcBorders>
            <w:hideMark/>
          </w:tcPr>
          <w:p w14:paraId="5D867660"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xml:space="preserve"> Nr. de </w:t>
            </w:r>
          </w:p>
          <w:p w14:paraId="0A783697"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xml:space="preserve"> elemente de  </w:t>
            </w:r>
          </w:p>
          <w:p w14:paraId="40D3000B"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stocare</w:t>
            </w:r>
          </w:p>
        </w:tc>
        <w:tc>
          <w:tcPr>
            <w:tcW w:w="1110" w:type="dxa"/>
            <w:tcBorders>
              <w:top w:val="single" w:sz="8" w:space="0" w:color="auto"/>
              <w:left w:val="nil"/>
              <w:bottom w:val="single" w:sz="8" w:space="0" w:color="auto"/>
              <w:right w:val="single" w:sz="8" w:space="0" w:color="auto"/>
            </w:tcBorders>
            <w:hideMark/>
          </w:tcPr>
          <w:p w14:paraId="79B580E2"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xml:space="preserve">Pi/element  </w:t>
            </w:r>
          </w:p>
          <w:p w14:paraId="431E449B"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 de stocare</w:t>
            </w:r>
          </w:p>
          <w:p w14:paraId="7B3AB45D"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(kW)</w:t>
            </w:r>
          </w:p>
        </w:tc>
        <w:tc>
          <w:tcPr>
            <w:tcW w:w="1191" w:type="dxa"/>
            <w:tcBorders>
              <w:top w:val="single" w:sz="8" w:space="0" w:color="auto"/>
              <w:left w:val="nil"/>
              <w:bottom w:val="single" w:sz="8" w:space="0" w:color="auto"/>
              <w:right w:val="single" w:sz="8" w:space="0" w:color="auto"/>
            </w:tcBorders>
            <w:hideMark/>
          </w:tcPr>
          <w:p w14:paraId="16264D9F"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Capacitatea max/</w:t>
            </w:r>
          </w:p>
          <w:p w14:paraId="567C8DB9"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element de stocare</w:t>
            </w:r>
          </w:p>
          <w:p w14:paraId="0355DE8F"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(Ah)</w:t>
            </w:r>
          </w:p>
        </w:tc>
        <w:tc>
          <w:tcPr>
            <w:tcW w:w="1043" w:type="dxa"/>
            <w:tcBorders>
              <w:top w:val="single" w:sz="8" w:space="0" w:color="auto"/>
              <w:left w:val="nil"/>
              <w:bottom w:val="single" w:sz="8" w:space="0" w:color="auto"/>
              <w:right w:val="single" w:sz="8" w:space="0" w:color="auto"/>
            </w:tcBorders>
            <w:hideMark/>
          </w:tcPr>
          <w:p w14:paraId="1047BA17"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Qmax evac în reg de încărcare**</w:t>
            </w:r>
          </w:p>
          <w:p w14:paraId="2ABAC94B"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(kVAr)</w:t>
            </w:r>
          </w:p>
        </w:tc>
        <w:tc>
          <w:tcPr>
            <w:tcW w:w="1026" w:type="dxa"/>
            <w:tcBorders>
              <w:top w:val="single" w:sz="8" w:space="0" w:color="auto"/>
              <w:left w:val="nil"/>
              <w:bottom w:val="single" w:sz="8" w:space="0" w:color="auto"/>
              <w:right w:val="single" w:sz="8" w:space="0" w:color="auto"/>
            </w:tcBorders>
            <w:hideMark/>
          </w:tcPr>
          <w:p w14:paraId="5AC8F9EB"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Qmax abs în reg de încărcare**</w:t>
            </w:r>
          </w:p>
          <w:p w14:paraId="6B2884A2"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(kVAr)</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53A02"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Qmax evac în reg de descărcare***</w:t>
            </w:r>
          </w:p>
          <w:p w14:paraId="083F1BA6"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(kVAr)</w:t>
            </w:r>
          </w:p>
        </w:tc>
        <w:tc>
          <w:tcPr>
            <w:tcW w:w="1301" w:type="dxa"/>
            <w:tcBorders>
              <w:top w:val="single" w:sz="8" w:space="0" w:color="auto"/>
              <w:left w:val="nil"/>
              <w:bottom w:val="single" w:sz="8" w:space="0" w:color="auto"/>
              <w:right w:val="single" w:sz="8" w:space="0" w:color="auto"/>
            </w:tcBorders>
            <w:hideMark/>
          </w:tcPr>
          <w:p w14:paraId="78145644"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Qmax abs în reg de descărcare***</w:t>
            </w:r>
          </w:p>
          <w:p w14:paraId="3F3E59ED" w14:textId="77777777" w:rsidR="00601833" w:rsidRPr="00BF716D" w:rsidRDefault="00601833" w:rsidP="00601833">
            <w:pPr>
              <w:spacing w:line="360" w:lineRule="auto"/>
              <w:rPr>
                <w:color w:val="000000"/>
                <w:sz w:val="16"/>
                <w:szCs w:val="16"/>
                <w:lang w:val="en-GB"/>
              </w:rPr>
            </w:pPr>
            <w:r w:rsidRPr="00BF716D">
              <w:rPr>
                <w:color w:val="000000"/>
                <w:sz w:val="16"/>
                <w:szCs w:val="16"/>
                <w:lang w:val="en-GB"/>
              </w:rPr>
              <w:t>(kVAr)</w:t>
            </w:r>
          </w:p>
        </w:tc>
        <w:tc>
          <w:tcPr>
            <w:tcW w:w="1011" w:type="dxa"/>
            <w:tcBorders>
              <w:top w:val="single" w:sz="8" w:space="0" w:color="auto"/>
              <w:left w:val="nil"/>
              <w:bottom w:val="single" w:sz="8" w:space="0" w:color="auto"/>
              <w:right w:val="single" w:sz="8" w:space="0" w:color="auto"/>
            </w:tcBorders>
            <w:hideMark/>
          </w:tcPr>
          <w:p w14:paraId="560CB03D" w14:textId="77777777" w:rsidR="00601833" w:rsidRPr="00BF716D" w:rsidRDefault="00601833" w:rsidP="00601833">
            <w:pPr>
              <w:spacing w:line="360" w:lineRule="auto"/>
              <w:rPr>
                <w:color w:val="000000"/>
                <w:sz w:val="16"/>
                <w:szCs w:val="16"/>
              </w:rPr>
            </w:pPr>
            <w:r w:rsidRPr="00BF716D">
              <w:rPr>
                <w:color w:val="000000"/>
                <w:sz w:val="16"/>
                <w:szCs w:val="16"/>
              </w:rPr>
              <w:t>Obs.</w:t>
            </w:r>
          </w:p>
        </w:tc>
      </w:tr>
      <w:tr w:rsidR="00601833" w:rsidRPr="00BF716D" w14:paraId="1121109F" w14:textId="77777777" w:rsidTr="00060389">
        <w:trPr>
          <w:trHeight w:val="220"/>
        </w:trPr>
        <w:tc>
          <w:tcPr>
            <w:tcW w:w="378" w:type="dxa"/>
            <w:tcBorders>
              <w:top w:val="nil"/>
              <w:left w:val="single" w:sz="8" w:space="0" w:color="auto"/>
              <w:bottom w:val="single" w:sz="8" w:space="0" w:color="auto"/>
              <w:right w:val="single" w:sz="8" w:space="0" w:color="auto"/>
            </w:tcBorders>
            <w:hideMark/>
          </w:tcPr>
          <w:p w14:paraId="7511573F" w14:textId="77777777" w:rsidR="00601833" w:rsidRPr="00BF716D" w:rsidRDefault="00601833" w:rsidP="00601833">
            <w:pPr>
              <w:spacing w:line="360" w:lineRule="auto"/>
              <w:jc w:val="center"/>
              <w:rPr>
                <w:color w:val="000000"/>
                <w:sz w:val="16"/>
                <w:szCs w:val="16"/>
              </w:rPr>
            </w:pPr>
            <w:r w:rsidRPr="00BF716D">
              <w:rPr>
                <w:color w:val="000000"/>
                <w:sz w:val="16"/>
                <w:szCs w:val="16"/>
              </w:rPr>
              <w:t>1</w:t>
            </w:r>
          </w:p>
        </w:tc>
        <w:tc>
          <w:tcPr>
            <w:tcW w:w="917" w:type="dxa"/>
            <w:tcBorders>
              <w:top w:val="nil"/>
              <w:left w:val="nil"/>
              <w:bottom w:val="single" w:sz="8" w:space="0" w:color="auto"/>
              <w:right w:val="single" w:sz="8" w:space="0" w:color="auto"/>
            </w:tcBorders>
            <w:hideMark/>
          </w:tcPr>
          <w:p w14:paraId="354CF2FD" w14:textId="77777777" w:rsidR="00601833" w:rsidRPr="00BF716D" w:rsidRDefault="00601833" w:rsidP="00601833">
            <w:pPr>
              <w:spacing w:line="360" w:lineRule="auto"/>
              <w:jc w:val="center"/>
              <w:rPr>
                <w:color w:val="000000"/>
                <w:sz w:val="16"/>
                <w:szCs w:val="16"/>
              </w:rPr>
            </w:pPr>
            <w:r w:rsidRPr="00BF716D">
              <w:rPr>
                <w:color w:val="000000"/>
                <w:sz w:val="16"/>
                <w:szCs w:val="16"/>
              </w:rPr>
              <w:t>2</w:t>
            </w:r>
          </w:p>
        </w:tc>
        <w:tc>
          <w:tcPr>
            <w:tcW w:w="1110" w:type="dxa"/>
            <w:tcBorders>
              <w:top w:val="nil"/>
              <w:left w:val="nil"/>
              <w:bottom w:val="single" w:sz="8" w:space="0" w:color="auto"/>
              <w:right w:val="single" w:sz="8" w:space="0" w:color="auto"/>
            </w:tcBorders>
            <w:hideMark/>
          </w:tcPr>
          <w:p w14:paraId="6412AB59" w14:textId="77777777" w:rsidR="00601833" w:rsidRPr="00BF716D" w:rsidRDefault="00601833" w:rsidP="00601833">
            <w:pPr>
              <w:spacing w:line="360" w:lineRule="auto"/>
              <w:jc w:val="center"/>
              <w:rPr>
                <w:color w:val="000000"/>
                <w:sz w:val="16"/>
                <w:szCs w:val="16"/>
              </w:rPr>
            </w:pPr>
            <w:r w:rsidRPr="00BF716D">
              <w:rPr>
                <w:color w:val="000000"/>
                <w:sz w:val="16"/>
                <w:szCs w:val="16"/>
              </w:rPr>
              <w:t>3</w:t>
            </w:r>
          </w:p>
        </w:tc>
        <w:tc>
          <w:tcPr>
            <w:tcW w:w="1191" w:type="dxa"/>
            <w:tcBorders>
              <w:top w:val="nil"/>
              <w:left w:val="nil"/>
              <w:bottom w:val="single" w:sz="8" w:space="0" w:color="auto"/>
              <w:right w:val="single" w:sz="8" w:space="0" w:color="auto"/>
            </w:tcBorders>
            <w:hideMark/>
          </w:tcPr>
          <w:p w14:paraId="3B447490" w14:textId="77777777" w:rsidR="00601833" w:rsidRPr="00BF716D" w:rsidRDefault="00601833" w:rsidP="00601833">
            <w:pPr>
              <w:spacing w:line="360" w:lineRule="auto"/>
              <w:jc w:val="center"/>
              <w:rPr>
                <w:color w:val="000000"/>
                <w:sz w:val="16"/>
                <w:szCs w:val="16"/>
              </w:rPr>
            </w:pPr>
            <w:r w:rsidRPr="00BF716D">
              <w:rPr>
                <w:color w:val="000000"/>
                <w:sz w:val="16"/>
                <w:szCs w:val="16"/>
              </w:rPr>
              <w:t>4</w:t>
            </w:r>
          </w:p>
        </w:tc>
        <w:tc>
          <w:tcPr>
            <w:tcW w:w="1043" w:type="dxa"/>
            <w:tcBorders>
              <w:top w:val="nil"/>
              <w:left w:val="nil"/>
              <w:bottom w:val="single" w:sz="8" w:space="0" w:color="auto"/>
              <w:right w:val="single" w:sz="8" w:space="0" w:color="auto"/>
            </w:tcBorders>
            <w:hideMark/>
          </w:tcPr>
          <w:p w14:paraId="4C387C1F" w14:textId="77777777" w:rsidR="00601833" w:rsidRPr="00BF716D" w:rsidRDefault="00601833" w:rsidP="00601833">
            <w:pPr>
              <w:spacing w:line="360" w:lineRule="auto"/>
              <w:jc w:val="center"/>
              <w:rPr>
                <w:color w:val="000000"/>
                <w:sz w:val="16"/>
                <w:szCs w:val="16"/>
              </w:rPr>
            </w:pPr>
            <w:r w:rsidRPr="00BF716D">
              <w:rPr>
                <w:color w:val="000000"/>
                <w:sz w:val="16"/>
                <w:szCs w:val="16"/>
              </w:rPr>
              <w:t>5</w:t>
            </w:r>
          </w:p>
        </w:tc>
        <w:tc>
          <w:tcPr>
            <w:tcW w:w="1026" w:type="dxa"/>
            <w:tcBorders>
              <w:top w:val="nil"/>
              <w:left w:val="nil"/>
              <w:bottom w:val="single" w:sz="8" w:space="0" w:color="auto"/>
              <w:right w:val="single" w:sz="8" w:space="0" w:color="auto"/>
            </w:tcBorders>
            <w:hideMark/>
          </w:tcPr>
          <w:p w14:paraId="2DFE99DD" w14:textId="77777777" w:rsidR="00601833" w:rsidRPr="00BF716D" w:rsidRDefault="00601833" w:rsidP="00601833">
            <w:pPr>
              <w:spacing w:line="360" w:lineRule="auto"/>
              <w:jc w:val="center"/>
              <w:rPr>
                <w:color w:val="000000"/>
                <w:sz w:val="16"/>
                <w:szCs w:val="16"/>
              </w:rPr>
            </w:pPr>
            <w:r w:rsidRPr="00BF716D">
              <w:rPr>
                <w:color w:val="000000"/>
                <w:sz w:val="16"/>
                <w:szCs w:val="16"/>
              </w:rPr>
              <w:t>6</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14:paraId="1B617CA4" w14:textId="77777777" w:rsidR="00601833" w:rsidRPr="00BF716D" w:rsidRDefault="00601833" w:rsidP="00601833">
            <w:pPr>
              <w:spacing w:line="360" w:lineRule="auto"/>
              <w:jc w:val="center"/>
              <w:rPr>
                <w:color w:val="000000"/>
                <w:sz w:val="16"/>
                <w:szCs w:val="16"/>
              </w:rPr>
            </w:pPr>
            <w:r w:rsidRPr="00BF716D">
              <w:rPr>
                <w:color w:val="000000"/>
                <w:sz w:val="16"/>
                <w:szCs w:val="16"/>
              </w:rPr>
              <w:t>7</w:t>
            </w:r>
          </w:p>
        </w:tc>
        <w:tc>
          <w:tcPr>
            <w:tcW w:w="1301" w:type="dxa"/>
            <w:tcBorders>
              <w:top w:val="nil"/>
              <w:left w:val="nil"/>
              <w:bottom w:val="single" w:sz="8" w:space="0" w:color="auto"/>
              <w:right w:val="single" w:sz="8" w:space="0" w:color="auto"/>
            </w:tcBorders>
            <w:hideMark/>
          </w:tcPr>
          <w:p w14:paraId="05F772C1" w14:textId="77777777" w:rsidR="00601833" w:rsidRPr="00BF716D" w:rsidRDefault="00601833" w:rsidP="00601833">
            <w:pPr>
              <w:spacing w:line="360" w:lineRule="auto"/>
              <w:jc w:val="center"/>
              <w:rPr>
                <w:color w:val="000000"/>
                <w:sz w:val="16"/>
                <w:szCs w:val="16"/>
              </w:rPr>
            </w:pPr>
            <w:r w:rsidRPr="00BF716D">
              <w:rPr>
                <w:color w:val="000000"/>
                <w:sz w:val="16"/>
                <w:szCs w:val="16"/>
              </w:rPr>
              <w:t>8</w:t>
            </w:r>
          </w:p>
        </w:tc>
        <w:tc>
          <w:tcPr>
            <w:tcW w:w="1011" w:type="dxa"/>
            <w:tcBorders>
              <w:top w:val="nil"/>
              <w:left w:val="nil"/>
              <w:bottom w:val="single" w:sz="8" w:space="0" w:color="auto"/>
              <w:right w:val="single" w:sz="8" w:space="0" w:color="auto"/>
            </w:tcBorders>
            <w:hideMark/>
          </w:tcPr>
          <w:p w14:paraId="00F9FB0F" w14:textId="77777777" w:rsidR="00601833" w:rsidRPr="00BF716D" w:rsidRDefault="00601833" w:rsidP="00601833">
            <w:pPr>
              <w:spacing w:line="360" w:lineRule="auto"/>
              <w:jc w:val="center"/>
              <w:rPr>
                <w:color w:val="000000"/>
                <w:sz w:val="16"/>
                <w:szCs w:val="16"/>
              </w:rPr>
            </w:pPr>
            <w:r w:rsidRPr="00BF716D">
              <w:rPr>
                <w:color w:val="000000"/>
                <w:sz w:val="16"/>
                <w:szCs w:val="16"/>
              </w:rPr>
              <w:t>9</w:t>
            </w:r>
          </w:p>
        </w:tc>
      </w:tr>
      <w:tr w:rsidR="00601833" w:rsidRPr="00BF716D" w14:paraId="3C315E8F" w14:textId="77777777" w:rsidTr="00060389">
        <w:trPr>
          <w:trHeight w:val="265"/>
        </w:trPr>
        <w:tc>
          <w:tcPr>
            <w:tcW w:w="378" w:type="dxa"/>
            <w:tcBorders>
              <w:top w:val="nil"/>
              <w:left w:val="single" w:sz="8" w:space="0" w:color="auto"/>
              <w:bottom w:val="single" w:sz="8" w:space="0" w:color="auto"/>
              <w:right w:val="single" w:sz="8" w:space="0" w:color="auto"/>
            </w:tcBorders>
          </w:tcPr>
          <w:p w14:paraId="3C8750A5" w14:textId="77777777" w:rsidR="00601833" w:rsidRPr="00BF716D" w:rsidRDefault="00601833" w:rsidP="00601833">
            <w:pPr>
              <w:spacing w:line="360" w:lineRule="auto"/>
              <w:jc w:val="both"/>
              <w:rPr>
                <w:color w:val="000000"/>
                <w:sz w:val="16"/>
                <w:szCs w:val="16"/>
              </w:rPr>
            </w:pPr>
          </w:p>
        </w:tc>
        <w:tc>
          <w:tcPr>
            <w:tcW w:w="917" w:type="dxa"/>
            <w:tcBorders>
              <w:top w:val="nil"/>
              <w:left w:val="nil"/>
              <w:bottom w:val="single" w:sz="8" w:space="0" w:color="auto"/>
              <w:right w:val="single" w:sz="8" w:space="0" w:color="auto"/>
            </w:tcBorders>
          </w:tcPr>
          <w:p w14:paraId="2E2DA7B7" w14:textId="77777777" w:rsidR="00601833" w:rsidRPr="00BF716D" w:rsidRDefault="00601833" w:rsidP="00601833">
            <w:pPr>
              <w:spacing w:line="360" w:lineRule="auto"/>
              <w:jc w:val="both"/>
              <w:rPr>
                <w:color w:val="000000"/>
                <w:sz w:val="16"/>
                <w:szCs w:val="16"/>
              </w:rPr>
            </w:pPr>
          </w:p>
        </w:tc>
        <w:tc>
          <w:tcPr>
            <w:tcW w:w="1110" w:type="dxa"/>
            <w:tcBorders>
              <w:top w:val="nil"/>
              <w:left w:val="nil"/>
              <w:bottom w:val="single" w:sz="8" w:space="0" w:color="auto"/>
              <w:right w:val="single" w:sz="8" w:space="0" w:color="auto"/>
            </w:tcBorders>
          </w:tcPr>
          <w:p w14:paraId="2887EA81" w14:textId="77777777" w:rsidR="00601833" w:rsidRPr="00BF716D" w:rsidRDefault="00601833" w:rsidP="00601833">
            <w:pPr>
              <w:spacing w:line="360" w:lineRule="auto"/>
              <w:jc w:val="both"/>
              <w:rPr>
                <w:color w:val="000000"/>
                <w:sz w:val="16"/>
                <w:szCs w:val="16"/>
              </w:rPr>
            </w:pPr>
          </w:p>
        </w:tc>
        <w:tc>
          <w:tcPr>
            <w:tcW w:w="1191" w:type="dxa"/>
            <w:tcBorders>
              <w:top w:val="nil"/>
              <w:left w:val="nil"/>
              <w:bottom w:val="single" w:sz="8" w:space="0" w:color="auto"/>
              <w:right w:val="single" w:sz="8" w:space="0" w:color="auto"/>
            </w:tcBorders>
          </w:tcPr>
          <w:p w14:paraId="013C143C" w14:textId="77777777" w:rsidR="00601833" w:rsidRPr="00BF716D" w:rsidRDefault="00601833" w:rsidP="00601833">
            <w:pPr>
              <w:spacing w:line="360" w:lineRule="auto"/>
              <w:jc w:val="both"/>
              <w:rPr>
                <w:color w:val="000000"/>
                <w:sz w:val="16"/>
                <w:szCs w:val="16"/>
              </w:rPr>
            </w:pPr>
          </w:p>
        </w:tc>
        <w:tc>
          <w:tcPr>
            <w:tcW w:w="1043" w:type="dxa"/>
            <w:tcBorders>
              <w:top w:val="nil"/>
              <w:left w:val="nil"/>
              <w:bottom w:val="single" w:sz="8" w:space="0" w:color="auto"/>
              <w:right w:val="single" w:sz="8" w:space="0" w:color="auto"/>
            </w:tcBorders>
          </w:tcPr>
          <w:p w14:paraId="78E0EC34" w14:textId="77777777" w:rsidR="00601833" w:rsidRPr="00BF716D" w:rsidRDefault="00601833" w:rsidP="00601833">
            <w:pPr>
              <w:spacing w:line="360" w:lineRule="auto"/>
              <w:jc w:val="both"/>
              <w:rPr>
                <w:color w:val="000000"/>
                <w:sz w:val="16"/>
                <w:szCs w:val="16"/>
              </w:rPr>
            </w:pPr>
          </w:p>
        </w:tc>
        <w:tc>
          <w:tcPr>
            <w:tcW w:w="1026" w:type="dxa"/>
            <w:tcBorders>
              <w:top w:val="nil"/>
              <w:left w:val="nil"/>
              <w:bottom w:val="single" w:sz="8" w:space="0" w:color="auto"/>
              <w:right w:val="single" w:sz="8" w:space="0" w:color="auto"/>
            </w:tcBorders>
          </w:tcPr>
          <w:p w14:paraId="67D27FC0" w14:textId="77777777" w:rsidR="00601833" w:rsidRPr="00BF716D" w:rsidRDefault="00601833" w:rsidP="00601833">
            <w:pPr>
              <w:spacing w:line="360" w:lineRule="auto"/>
              <w:jc w:val="both"/>
              <w:rPr>
                <w:color w:val="000000"/>
                <w:sz w:val="16"/>
                <w:szCs w:val="16"/>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tcPr>
          <w:p w14:paraId="117BCDAE" w14:textId="77777777" w:rsidR="00601833" w:rsidRPr="00BF716D" w:rsidRDefault="00601833" w:rsidP="00601833">
            <w:pPr>
              <w:spacing w:line="360" w:lineRule="auto"/>
              <w:jc w:val="both"/>
              <w:rPr>
                <w:color w:val="000000"/>
                <w:sz w:val="16"/>
                <w:szCs w:val="16"/>
              </w:rPr>
            </w:pPr>
          </w:p>
        </w:tc>
        <w:tc>
          <w:tcPr>
            <w:tcW w:w="1301" w:type="dxa"/>
            <w:tcBorders>
              <w:top w:val="nil"/>
              <w:left w:val="nil"/>
              <w:bottom w:val="single" w:sz="8" w:space="0" w:color="auto"/>
              <w:right w:val="single" w:sz="8" w:space="0" w:color="auto"/>
            </w:tcBorders>
          </w:tcPr>
          <w:p w14:paraId="558E5963" w14:textId="77777777" w:rsidR="00601833" w:rsidRPr="00BF716D" w:rsidRDefault="00601833" w:rsidP="00601833">
            <w:pPr>
              <w:spacing w:line="360" w:lineRule="auto"/>
              <w:jc w:val="both"/>
              <w:rPr>
                <w:color w:val="000000"/>
                <w:sz w:val="16"/>
                <w:szCs w:val="16"/>
              </w:rPr>
            </w:pPr>
          </w:p>
        </w:tc>
        <w:tc>
          <w:tcPr>
            <w:tcW w:w="1011" w:type="dxa"/>
            <w:tcBorders>
              <w:top w:val="nil"/>
              <w:left w:val="nil"/>
              <w:bottom w:val="single" w:sz="8" w:space="0" w:color="auto"/>
              <w:right w:val="single" w:sz="8" w:space="0" w:color="auto"/>
            </w:tcBorders>
          </w:tcPr>
          <w:p w14:paraId="51080840" w14:textId="77777777" w:rsidR="00601833" w:rsidRPr="00BF716D" w:rsidRDefault="00601833" w:rsidP="00601833">
            <w:pPr>
              <w:spacing w:line="360" w:lineRule="auto"/>
              <w:jc w:val="both"/>
              <w:rPr>
                <w:color w:val="000000"/>
                <w:sz w:val="16"/>
                <w:szCs w:val="16"/>
              </w:rPr>
            </w:pPr>
          </w:p>
        </w:tc>
      </w:tr>
    </w:tbl>
    <w:p w14:paraId="4D056F96" w14:textId="77777777" w:rsidR="00601833" w:rsidRPr="00BF716D" w:rsidRDefault="00601833" w:rsidP="00601833">
      <w:pPr>
        <w:spacing w:line="360" w:lineRule="auto"/>
        <w:jc w:val="both"/>
        <w:rPr>
          <w:sz w:val="24"/>
          <w:szCs w:val="24"/>
          <w:lang w:val="ro-RO" w:eastAsia="pl-PL"/>
        </w:rPr>
      </w:pPr>
    </w:p>
    <w:p w14:paraId="6496ACF3" w14:textId="77777777" w:rsidR="00601833" w:rsidRPr="00BF716D" w:rsidRDefault="00601833" w:rsidP="00601833">
      <w:pPr>
        <w:spacing w:line="360" w:lineRule="auto"/>
        <w:jc w:val="both"/>
        <w:rPr>
          <w:rFonts w:ascii="Calibri" w:eastAsiaTheme="minorHAnsi" w:hAnsi="Calibri" w:cs="Calibri"/>
          <w:sz w:val="24"/>
          <w:szCs w:val="24"/>
          <w:lang w:eastAsia="pl-PL"/>
        </w:rPr>
      </w:pPr>
      <w:r w:rsidRPr="00BF716D">
        <w:rPr>
          <w:sz w:val="24"/>
          <w:szCs w:val="24"/>
          <w:lang w:val="ro-RO" w:eastAsia="pl-PL"/>
        </w:rPr>
        <w:t>NOTĂ:</w:t>
      </w:r>
    </w:p>
    <w:p w14:paraId="0375CFDB"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 xml:space="preserve">IS = instalație de stocare;                  </w:t>
      </w:r>
    </w:p>
    <w:p w14:paraId="59B3B569"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 xml:space="preserve">Pi IS = putere activă instalată totală a instalației de stocare </w:t>
      </w:r>
      <w:r w:rsidRPr="00BF716D">
        <w:rPr>
          <w:color w:val="000000"/>
          <w:sz w:val="24"/>
          <w:szCs w:val="24"/>
          <w:lang w:val="ro-RO"/>
        </w:rPr>
        <w:t>(valoarea maximă între puterea momentană de încărcare și de descărcare)</w:t>
      </w:r>
      <w:r w:rsidRPr="00BF716D">
        <w:rPr>
          <w:sz w:val="24"/>
          <w:szCs w:val="24"/>
          <w:lang w:val="ro-RO" w:eastAsia="pl-PL"/>
        </w:rPr>
        <w:t xml:space="preserve">; </w:t>
      </w:r>
    </w:p>
    <w:p w14:paraId="5E436777" w14:textId="77777777" w:rsidR="00601833" w:rsidRPr="00BF716D" w:rsidRDefault="00601833" w:rsidP="00601833">
      <w:pPr>
        <w:spacing w:line="360" w:lineRule="auto"/>
        <w:rPr>
          <w:color w:val="000000"/>
          <w:sz w:val="24"/>
          <w:szCs w:val="24"/>
          <w:lang w:val="en-GB"/>
        </w:rPr>
      </w:pPr>
      <w:r w:rsidRPr="00BF716D">
        <w:rPr>
          <w:color w:val="000000"/>
          <w:sz w:val="24"/>
          <w:szCs w:val="24"/>
          <w:lang w:val="en-GB"/>
        </w:rPr>
        <w:t>Pi/element de stocare</w:t>
      </w:r>
      <w:r w:rsidRPr="00BF716D">
        <w:rPr>
          <w:sz w:val="24"/>
          <w:szCs w:val="24"/>
          <w:lang w:val="ro-RO" w:eastAsia="pl-PL"/>
        </w:rPr>
        <w:t xml:space="preserve"> = putere activă instalată pe element de stocare;</w:t>
      </w:r>
    </w:p>
    <w:p w14:paraId="5AE536C4" w14:textId="77777777" w:rsidR="00601833" w:rsidRPr="00BF716D" w:rsidRDefault="00601833" w:rsidP="00601833">
      <w:pPr>
        <w:spacing w:line="360" w:lineRule="auto"/>
        <w:jc w:val="both"/>
        <w:rPr>
          <w:sz w:val="24"/>
          <w:szCs w:val="24"/>
          <w:lang w:eastAsia="pl-PL"/>
        </w:rPr>
      </w:pPr>
      <w:r w:rsidRPr="00BF716D">
        <w:rPr>
          <w:sz w:val="24"/>
          <w:szCs w:val="24"/>
          <w:lang w:val="ro-RO" w:eastAsia="pl-PL"/>
        </w:rPr>
        <w:t xml:space="preserve">Pmax evac IS = putere activă maximă evacuată în rețea; </w:t>
      </w:r>
    </w:p>
    <w:p w14:paraId="2672E4AE"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 xml:space="preserve">Pmax abs IS = putere activă maximă absorbită din rețea; </w:t>
      </w:r>
    </w:p>
    <w:p w14:paraId="20BBBB22"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lastRenderedPageBreak/>
        <w:t>Capacitate max/element de stocare = capacitatea maximă pe element de stocare;</w:t>
      </w:r>
    </w:p>
    <w:p w14:paraId="5D06CB9C"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Capacitate max totală stocată de IS = capacitatea maximă totală stocată de instalația de stocare;</w:t>
      </w:r>
    </w:p>
    <w:p w14:paraId="68BE0BB7"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Qmax evac/abs în reg de încărcare = puterea reactivă evacuată/absorbită în regim de încărcare;</w:t>
      </w:r>
    </w:p>
    <w:p w14:paraId="5DD468D6"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Qmax evac/abs în reg de descărcare = puterea reactivă evacuată/absorbită în regim de descărcare;</w:t>
      </w:r>
    </w:p>
    <w:p w14:paraId="38C6AF29"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 Instalație de stocare de tip electric (baterie Li-Ion), termic, cinetic;</w:t>
      </w:r>
    </w:p>
    <w:p w14:paraId="393A946F"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 Regim de încărcare = regim de absorbție de putere activă din rețea;</w:t>
      </w:r>
    </w:p>
    <w:p w14:paraId="55AB0BFD" w14:textId="77777777" w:rsidR="00601833" w:rsidRPr="00BF716D" w:rsidRDefault="00601833" w:rsidP="00601833">
      <w:pPr>
        <w:spacing w:line="360" w:lineRule="auto"/>
        <w:jc w:val="both"/>
        <w:rPr>
          <w:sz w:val="24"/>
          <w:szCs w:val="24"/>
          <w:lang w:val="ro-RO" w:eastAsia="pl-PL"/>
        </w:rPr>
      </w:pPr>
      <w:r w:rsidRPr="00BF716D">
        <w:rPr>
          <w:sz w:val="24"/>
          <w:szCs w:val="24"/>
          <w:lang w:val="ro-RO" w:eastAsia="pl-PL"/>
        </w:rPr>
        <w:t>*** Regim de descărcare = regim de evacuare de putere activă în rețea.”</w:t>
      </w:r>
    </w:p>
    <w:p w14:paraId="43359C4D" w14:textId="12B5708A" w:rsidR="004F6307" w:rsidRPr="00BF716D" w:rsidRDefault="00623F2B" w:rsidP="00601833">
      <w:pPr>
        <w:spacing w:line="360" w:lineRule="auto"/>
        <w:jc w:val="both"/>
        <w:rPr>
          <w:b/>
          <w:color w:val="000000"/>
          <w:sz w:val="24"/>
          <w:szCs w:val="24"/>
          <w:shd w:val="clear" w:color="auto" w:fill="FFFFFF"/>
        </w:rPr>
      </w:pPr>
      <w:r w:rsidRPr="00BF716D">
        <w:rPr>
          <w:b/>
          <w:color w:val="000000"/>
          <w:sz w:val="24"/>
          <w:szCs w:val="24"/>
          <w:shd w:val="clear" w:color="auto" w:fill="FFFFFF"/>
        </w:rPr>
        <w:t>e)</w:t>
      </w:r>
      <w:r w:rsidR="00AD3E60" w:rsidRPr="00BF716D">
        <w:rPr>
          <w:b/>
          <w:color w:val="000000"/>
          <w:sz w:val="24"/>
          <w:szCs w:val="24"/>
          <w:shd w:val="clear" w:color="auto" w:fill="FFFFFF"/>
        </w:rPr>
        <w:t xml:space="preserve"> La punctul 3, literele a), f) și g) se modifică și vor avea următorul cuprins:</w:t>
      </w:r>
    </w:p>
    <w:p w14:paraId="1B3C2193" w14:textId="66CC35B7" w:rsidR="002428BD" w:rsidRPr="00BF716D" w:rsidRDefault="002428BD" w:rsidP="002428BD">
      <w:pPr>
        <w:spacing w:line="360" w:lineRule="auto"/>
        <w:jc w:val="both"/>
        <w:rPr>
          <w:rStyle w:val="slitbdy"/>
          <w:rFonts w:ascii="Times New Roman" w:hAnsi="Times New Roman"/>
          <w:sz w:val="24"/>
          <w:szCs w:val="24"/>
        </w:rPr>
      </w:pPr>
      <w:proofErr w:type="gramStart"/>
      <w:r w:rsidRPr="00BF716D">
        <w:rPr>
          <w:color w:val="000000" w:themeColor="text1"/>
          <w:sz w:val="24"/>
          <w:szCs w:val="24"/>
        </w:rPr>
        <w:t>”a</w:t>
      </w:r>
      <w:proofErr w:type="gramEnd"/>
      <w:r w:rsidRPr="00BF716D">
        <w:rPr>
          <w:color w:val="000000" w:themeColor="text1"/>
          <w:sz w:val="24"/>
          <w:szCs w:val="24"/>
        </w:rPr>
        <w:t xml:space="preserve">) </w:t>
      </w:r>
      <w:r w:rsidRPr="00BF716D">
        <w:rPr>
          <w:rStyle w:val="slitbdy"/>
          <w:rFonts w:ascii="Times New Roman" w:hAnsi="Times New Roman"/>
          <w:sz w:val="24"/>
          <w:szCs w:val="24"/>
        </w:rPr>
        <w:t xml:space="preserve">punctul de racordare este stabilit la nivelul de tensiune ........ V, la ................. (capacităţile energetice la </w:t>
      </w:r>
      <w:r w:rsidR="0053057C" w:rsidRPr="00BF716D">
        <w:rPr>
          <w:rStyle w:val="slitbdy"/>
          <w:rFonts w:ascii="Times New Roman" w:hAnsi="Times New Roman"/>
          <w:sz w:val="24"/>
          <w:szCs w:val="24"/>
        </w:rPr>
        <w:t>care se realizează racordarea</w:t>
      </w:r>
      <w:r w:rsidR="005F5683" w:rsidRPr="00BF716D">
        <w:rPr>
          <w:rStyle w:val="slitbdy"/>
          <w:rFonts w:ascii="Times New Roman" w:hAnsi="Times New Roman"/>
          <w:sz w:val="24"/>
          <w:szCs w:val="24"/>
        </w:rPr>
        <w:t>)</w:t>
      </w:r>
      <w:r w:rsidR="0053057C" w:rsidRPr="00BF716D">
        <w:rPr>
          <w:rStyle w:val="slitbdy"/>
          <w:rFonts w:ascii="Times New Roman" w:hAnsi="Times New Roman"/>
          <w:sz w:val="24"/>
          <w:szCs w:val="24"/>
        </w:rPr>
        <w:t>;</w:t>
      </w:r>
    </w:p>
    <w:p w14:paraId="7DB279E4" w14:textId="30703BC6" w:rsidR="0053057C" w:rsidRPr="00BF716D" w:rsidRDefault="0053057C" w:rsidP="002428BD">
      <w:pPr>
        <w:spacing w:line="360" w:lineRule="auto"/>
        <w:jc w:val="both"/>
        <w:rPr>
          <w:color w:val="000000"/>
          <w:sz w:val="24"/>
          <w:szCs w:val="24"/>
          <w:shd w:val="clear" w:color="auto" w:fill="FFFFFF"/>
        </w:rPr>
      </w:pPr>
      <w:r w:rsidRPr="00BF716D">
        <w:rPr>
          <w:rStyle w:val="slitbdy"/>
          <w:rFonts w:ascii="Times New Roman" w:hAnsi="Times New Roman"/>
          <w:sz w:val="24"/>
          <w:szCs w:val="24"/>
        </w:rPr>
        <w:t>-----------------------------------------------------------</w:t>
      </w:r>
    </w:p>
    <w:p w14:paraId="3C39E90A" w14:textId="2A74BE58" w:rsidR="002428BD" w:rsidRPr="00BF716D" w:rsidRDefault="002428BD" w:rsidP="002428BD">
      <w:pPr>
        <w:spacing w:before="120" w:after="120" w:line="360" w:lineRule="auto"/>
        <w:jc w:val="both"/>
        <w:rPr>
          <w:bCs/>
          <w:color w:val="000000" w:themeColor="text1"/>
          <w:sz w:val="24"/>
          <w:szCs w:val="24"/>
        </w:rPr>
      </w:pPr>
      <w:r w:rsidRPr="00BF716D">
        <w:rPr>
          <w:color w:val="000000" w:themeColor="text1"/>
          <w:sz w:val="24"/>
          <w:szCs w:val="24"/>
        </w:rPr>
        <w:t>"</w:t>
      </w:r>
      <w:r w:rsidRPr="00BF716D">
        <w:rPr>
          <w:bCs/>
          <w:color w:val="000000" w:themeColor="text1"/>
          <w:sz w:val="24"/>
          <w:szCs w:val="24"/>
        </w:rPr>
        <w:t xml:space="preserve">f) măsurarea energiei electrice se realizează prin ....................... (structura grupului de măsurare a energiei electrice, </w:t>
      </w:r>
      <w:r w:rsidR="005F5683" w:rsidRPr="00BF716D">
        <w:rPr>
          <w:bCs/>
          <w:color w:val="000000" w:themeColor="text1"/>
          <w:sz w:val="24"/>
          <w:szCs w:val="24"/>
        </w:rPr>
        <w:t>tipul contorului, integrarea în sistemul de comunicație</w:t>
      </w:r>
      <w:r w:rsidR="007B7135" w:rsidRPr="00BF716D">
        <w:rPr>
          <w:bCs/>
          <w:color w:val="000000" w:themeColor="text1"/>
          <w:sz w:val="24"/>
          <w:szCs w:val="24"/>
        </w:rPr>
        <w:t xml:space="preserve">, </w:t>
      </w:r>
      <w:r w:rsidR="007B7135" w:rsidRPr="00BF716D">
        <w:rPr>
          <w:color w:val="000000" w:themeColor="text1"/>
          <w:sz w:val="24"/>
          <w:szCs w:val="24"/>
        </w:rPr>
        <w:t>cerinţele tehnice minime pentru echipamentele de măsurare, inclusiv pentru transformatoarele de măsurare</w:t>
      </w:r>
      <w:r w:rsidRPr="00BF716D">
        <w:rPr>
          <w:bCs/>
          <w:color w:val="000000" w:themeColor="text1"/>
          <w:sz w:val="24"/>
          <w:szCs w:val="24"/>
        </w:rPr>
        <w:t>);</w:t>
      </w:r>
    </w:p>
    <w:p w14:paraId="14ADE8D2" w14:textId="35679CC4" w:rsidR="002428BD" w:rsidRPr="00BF716D" w:rsidRDefault="002428BD" w:rsidP="002428BD">
      <w:pPr>
        <w:spacing w:before="120" w:after="120" w:line="360" w:lineRule="auto"/>
        <w:jc w:val="both"/>
        <w:rPr>
          <w:color w:val="000000" w:themeColor="text1"/>
          <w:sz w:val="24"/>
          <w:szCs w:val="24"/>
        </w:rPr>
      </w:pPr>
      <w:r w:rsidRPr="00BF716D">
        <w:rPr>
          <w:bCs/>
          <w:color w:val="000000" w:themeColor="text1"/>
          <w:sz w:val="24"/>
          <w:szCs w:val="24"/>
        </w:rPr>
        <w:t xml:space="preserve">g) punctul de delimitare a instalaţiilor este stabilit la nivelul de tensiune ............ V, la ..................... (elementul fizic unde se face delimitarea); </w:t>
      </w:r>
      <w:r w:rsidRPr="00BF716D">
        <w:rPr>
          <w:color w:val="000000" w:themeColor="text1"/>
          <w:sz w:val="24"/>
          <w:szCs w:val="24"/>
        </w:rPr>
        <w:t>"</w:t>
      </w:r>
    </w:p>
    <w:p w14:paraId="0B3D2A5A" w14:textId="17AB54D6" w:rsidR="00AD3E60" w:rsidRPr="00BF716D" w:rsidRDefault="00623F2B" w:rsidP="00AD3E60">
      <w:pPr>
        <w:spacing w:after="120"/>
        <w:jc w:val="both"/>
        <w:rPr>
          <w:b/>
          <w:color w:val="000000" w:themeColor="text1"/>
          <w:sz w:val="24"/>
          <w:szCs w:val="24"/>
        </w:rPr>
      </w:pPr>
      <w:r w:rsidRPr="00BF716D">
        <w:rPr>
          <w:b/>
          <w:color w:val="000000" w:themeColor="text1"/>
          <w:sz w:val="24"/>
          <w:szCs w:val="24"/>
        </w:rPr>
        <w:t>f)</w:t>
      </w:r>
      <w:r w:rsidR="00AD3E60" w:rsidRPr="00BF716D">
        <w:rPr>
          <w:b/>
          <w:color w:val="000000" w:themeColor="text1"/>
          <w:sz w:val="24"/>
          <w:szCs w:val="24"/>
        </w:rPr>
        <w:t xml:space="preserve"> La punctul 3, după litera g), se introduce o nouă literă, litera g</w:t>
      </w:r>
      <w:r w:rsidR="00AD3E60" w:rsidRPr="00BF716D">
        <w:rPr>
          <w:b/>
          <w:color w:val="000000" w:themeColor="text1"/>
          <w:sz w:val="24"/>
          <w:szCs w:val="24"/>
          <w:vertAlign w:val="superscript"/>
        </w:rPr>
        <w:t>1</w:t>
      </w:r>
      <w:r w:rsidR="00AD3E60" w:rsidRPr="00BF716D">
        <w:rPr>
          <w:b/>
          <w:color w:val="000000" w:themeColor="text1"/>
          <w:sz w:val="24"/>
          <w:szCs w:val="24"/>
        </w:rPr>
        <w:t>) cu următorul cuprins:</w:t>
      </w:r>
    </w:p>
    <w:p w14:paraId="7DFE3723" w14:textId="384A08B7" w:rsidR="00294B47" w:rsidRPr="00BF716D" w:rsidRDefault="00294B47" w:rsidP="00294B47">
      <w:pPr>
        <w:spacing w:after="120" w:line="360" w:lineRule="auto"/>
        <w:jc w:val="both"/>
        <w:rPr>
          <w:color w:val="000000"/>
          <w:sz w:val="24"/>
          <w:szCs w:val="24"/>
          <w:shd w:val="clear" w:color="auto" w:fill="FFFFFF"/>
        </w:rPr>
      </w:pPr>
      <w:proofErr w:type="gramStart"/>
      <w:r w:rsidRPr="00BF716D">
        <w:rPr>
          <w:rStyle w:val="slitbdy"/>
          <w:rFonts w:ascii="Times New Roman" w:hAnsi="Times New Roman"/>
          <w:sz w:val="24"/>
          <w:szCs w:val="24"/>
        </w:rPr>
        <w:t>”g</w:t>
      </w:r>
      <w:proofErr w:type="gramEnd"/>
      <w:r w:rsidRPr="00BF716D">
        <w:rPr>
          <w:rStyle w:val="slitbdy"/>
          <w:rFonts w:ascii="Times New Roman" w:hAnsi="Times New Roman"/>
          <w:sz w:val="24"/>
          <w:szCs w:val="24"/>
          <w:vertAlign w:val="superscript"/>
        </w:rPr>
        <w:t>1</w:t>
      </w:r>
      <w:r w:rsidRPr="00BF716D">
        <w:rPr>
          <w:rStyle w:val="slitbdy"/>
          <w:rFonts w:ascii="Times New Roman" w:hAnsi="Times New Roman"/>
          <w:sz w:val="24"/>
          <w:szCs w:val="24"/>
        </w:rPr>
        <w:t xml:space="preserve">) punctul de interfață </w:t>
      </w:r>
      <w:r w:rsidRPr="00BF716D">
        <w:rPr>
          <w:color w:val="000000"/>
          <w:sz w:val="24"/>
          <w:szCs w:val="24"/>
          <w:shd w:val="clear" w:color="auto" w:fill="FFFFFF"/>
        </w:rPr>
        <w:t>(punctul de racordare a instalațiilor de producere a energiei electrice la instalația de utilizare a locului de producere/locului de consum şi de producere)</w:t>
      </w:r>
      <w:r w:rsidRPr="00BF716D">
        <w:rPr>
          <w:rStyle w:val="slitbdy"/>
          <w:rFonts w:ascii="Times New Roman" w:hAnsi="Times New Roman"/>
          <w:sz w:val="24"/>
          <w:szCs w:val="24"/>
        </w:rPr>
        <w:t xml:space="preserve"> este stabilit la nivelul de tensiune ............ V, la/în/pe ...................... .”</w:t>
      </w:r>
    </w:p>
    <w:p w14:paraId="63EB2DE5" w14:textId="65ECD3DE" w:rsidR="00AD3E60" w:rsidRPr="00BF716D" w:rsidRDefault="00623F2B" w:rsidP="00294B47">
      <w:pPr>
        <w:pStyle w:val="spar"/>
        <w:spacing w:after="120" w:line="360" w:lineRule="auto"/>
        <w:ind w:left="0"/>
        <w:jc w:val="both"/>
        <w:rPr>
          <w:b/>
        </w:rPr>
      </w:pPr>
      <w:r w:rsidRPr="00BF716D">
        <w:rPr>
          <w:b/>
        </w:rPr>
        <w:t>g)</w:t>
      </w:r>
      <w:r w:rsidR="00AD3E60" w:rsidRPr="00BF716D">
        <w:rPr>
          <w:b/>
        </w:rPr>
        <w:t xml:space="preserve"> La punctul 4, alineatul (1) se modifică și va avea următorul cuprins:</w:t>
      </w:r>
    </w:p>
    <w:p w14:paraId="682F5B41" w14:textId="4DB4A72B" w:rsidR="00294B47" w:rsidRPr="00BF716D" w:rsidRDefault="00AC7B6F" w:rsidP="00294B47">
      <w:pPr>
        <w:pStyle w:val="spar"/>
        <w:spacing w:after="120" w:line="360" w:lineRule="auto"/>
        <w:ind w:left="0"/>
        <w:jc w:val="both"/>
        <w:rPr>
          <w:color w:val="000000" w:themeColor="text1"/>
          <w:shd w:val="clear" w:color="auto" w:fill="FFFFFF"/>
        </w:rPr>
      </w:pPr>
      <w:proofErr w:type="gramStart"/>
      <w:r w:rsidRPr="00BF716D">
        <w:rPr>
          <w:color w:val="000000" w:themeColor="text1"/>
        </w:rPr>
        <w:t>”</w:t>
      </w:r>
      <w:r w:rsidRPr="00BF716D">
        <w:rPr>
          <w:color w:val="000000" w:themeColor="text1"/>
          <w:shd w:val="clear" w:color="auto" w:fill="FFFFFF"/>
        </w:rPr>
        <w:t>(</w:t>
      </w:r>
      <w:proofErr w:type="gramEnd"/>
      <w:r w:rsidRPr="00BF716D">
        <w:rPr>
          <w:color w:val="000000" w:themeColor="text1"/>
          <w:shd w:val="clear" w:color="auto" w:fill="FFFFFF"/>
        </w:rPr>
        <w:t xml:space="preserve">1) Cerinţe pentru protecţiile şi automatizările </w:t>
      </w:r>
      <w:r w:rsidR="00ED19BE" w:rsidRPr="00BF716D">
        <w:rPr>
          <w:color w:val="000000" w:themeColor="text1"/>
          <w:shd w:val="clear" w:color="auto" w:fill="FFFFFF"/>
        </w:rPr>
        <w:t xml:space="preserve">(limitare de putere, automatica de sistem, scheme speciale de protecţie) </w:t>
      </w:r>
      <w:r w:rsidRPr="00BF716D">
        <w:rPr>
          <w:color w:val="000000" w:themeColor="text1"/>
          <w:shd w:val="clear" w:color="auto" w:fill="FFFFFF"/>
        </w:rPr>
        <w:t>la</w:t>
      </w:r>
      <w:r w:rsidR="00294B47" w:rsidRPr="00BF716D">
        <w:rPr>
          <w:color w:val="000000" w:themeColor="text1"/>
          <w:shd w:val="clear" w:color="auto" w:fill="FFFFFF"/>
        </w:rPr>
        <w:t>:</w:t>
      </w:r>
    </w:p>
    <w:p w14:paraId="7BCCBD87" w14:textId="77777777" w:rsidR="00294B47" w:rsidRPr="00BF716D" w:rsidRDefault="00294B47" w:rsidP="00294B47">
      <w:pPr>
        <w:pStyle w:val="spar"/>
        <w:spacing w:line="360" w:lineRule="auto"/>
        <w:ind w:left="0"/>
        <w:jc w:val="both"/>
        <w:rPr>
          <w:rStyle w:val="slitbdy"/>
          <w:rFonts w:ascii="Times New Roman" w:hAnsi="Times New Roman"/>
          <w:sz w:val="24"/>
          <w:szCs w:val="24"/>
        </w:rPr>
      </w:pPr>
      <w:r w:rsidRPr="00BF716D">
        <w:rPr>
          <w:rStyle w:val="slitbdy"/>
          <w:rFonts w:ascii="Times New Roman" w:hAnsi="Times New Roman"/>
          <w:sz w:val="24"/>
          <w:szCs w:val="24"/>
        </w:rPr>
        <w:t>a) punctul de racordare: ...............................;</w:t>
      </w:r>
    </w:p>
    <w:p w14:paraId="788FD9FA" w14:textId="77777777" w:rsidR="00294B47" w:rsidRPr="00BF716D" w:rsidRDefault="00294B47" w:rsidP="00294B47">
      <w:pPr>
        <w:pStyle w:val="spar"/>
        <w:spacing w:line="360" w:lineRule="auto"/>
        <w:ind w:left="0"/>
        <w:jc w:val="both"/>
        <w:rPr>
          <w:color w:val="000000"/>
          <w:shd w:val="clear" w:color="auto" w:fill="FFFFFF"/>
        </w:rPr>
      </w:pPr>
      <w:r w:rsidRPr="00BF716D">
        <w:rPr>
          <w:color w:val="000000"/>
          <w:shd w:val="clear" w:color="auto" w:fill="FFFFFF"/>
        </w:rPr>
        <w:t xml:space="preserve">b) punctul de delimitare </w:t>
      </w:r>
      <w:r w:rsidRPr="00BF716D">
        <w:rPr>
          <w:rStyle w:val="slitbdy"/>
          <w:rFonts w:ascii="Times New Roman" w:hAnsi="Times New Roman"/>
          <w:sz w:val="24"/>
          <w:szCs w:val="24"/>
        </w:rPr>
        <w:t>a instalaţiilor</w:t>
      </w:r>
      <w:r w:rsidRPr="00BF716D">
        <w:rPr>
          <w:color w:val="000000"/>
          <w:shd w:val="clear" w:color="auto" w:fill="FFFFFF"/>
        </w:rPr>
        <w:t>: ...............................;</w:t>
      </w:r>
    </w:p>
    <w:p w14:paraId="71CB03A6" w14:textId="43001E64" w:rsidR="00220E6D" w:rsidRPr="00BF716D" w:rsidRDefault="00294B47" w:rsidP="00294B47">
      <w:pPr>
        <w:pStyle w:val="spar"/>
        <w:spacing w:after="120" w:line="360" w:lineRule="auto"/>
        <w:ind w:left="0"/>
        <w:jc w:val="both"/>
        <w:rPr>
          <w:color w:val="000000"/>
          <w:shd w:val="clear" w:color="auto" w:fill="FFFFFF"/>
        </w:rPr>
      </w:pPr>
      <w:r w:rsidRPr="00BF716D">
        <w:rPr>
          <w:color w:val="000000"/>
          <w:shd w:val="clear" w:color="auto" w:fill="FFFFFF"/>
        </w:rPr>
        <w:t>c) punctul de</w:t>
      </w:r>
      <w:r w:rsidR="00220E6D" w:rsidRPr="00BF716D">
        <w:rPr>
          <w:color w:val="000000"/>
          <w:shd w:val="clear" w:color="auto" w:fill="FFFFFF"/>
        </w:rPr>
        <w:t xml:space="preserve"> </w:t>
      </w:r>
      <w:r w:rsidRPr="00BF716D">
        <w:rPr>
          <w:color w:val="000000"/>
          <w:shd w:val="clear" w:color="auto" w:fill="FFFFFF"/>
        </w:rPr>
        <w:t xml:space="preserve">interfaţă din </w:t>
      </w:r>
      <w:r w:rsidR="00220E6D" w:rsidRPr="00BF716D">
        <w:rPr>
          <w:color w:val="000000"/>
          <w:shd w:val="clear" w:color="auto" w:fill="FFFFFF"/>
        </w:rPr>
        <w:t xml:space="preserve">reţeaua </w:t>
      </w:r>
      <w:proofErr w:type="gramStart"/>
      <w:r w:rsidRPr="00BF716D">
        <w:rPr>
          <w:color w:val="000000"/>
          <w:shd w:val="clear" w:color="auto" w:fill="FFFFFF"/>
        </w:rPr>
        <w:t>utilizatorului:</w:t>
      </w:r>
      <w:r w:rsidR="00220E6D" w:rsidRPr="00BF716D">
        <w:rPr>
          <w:color w:val="000000"/>
          <w:shd w:val="clear" w:color="auto" w:fill="FFFFFF"/>
        </w:rPr>
        <w:t>...............................</w:t>
      </w:r>
      <w:proofErr w:type="gramEnd"/>
      <w:r w:rsidR="00220E6D" w:rsidRPr="00BF716D">
        <w:rPr>
          <w:color w:val="000000"/>
          <w:shd w:val="clear" w:color="auto" w:fill="FFFFFF"/>
        </w:rPr>
        <w:t>;</w:t>
      </w:r>
      <w:r w:rsidR="00575D0C" w:rsidRPr="00BF716D">
        <w:rPr>
          <w:color w:val="000000"/>
          <w:shd w:val="clear" w:color="auto" w:fill="FFFFFF"/>
        </w:rPr>
        <w:t>”</w:t>
      </w:r>
    </w:p>
    <w:p w14:paraId="1D329BD9" w14:textId="39F02B84" w:rsidR="00575D0C" w:rsidRPr="00BF716D" w:rsidRDefault="00623F2B" w:rsidP="00294B47">
      <w:pPr>
        <w:pStyle w:val="spar"/>
        <w:spacing w:after="120" w:line="360" w:lineRule="auto"/>
        <w:ind w:left="0"/>
        <w:jc w:val="both"/>
        <w:rPr>
          <w:b/>
          <w:color w:val="000000"/>
          <w:shd w:val="clear" w:color="auto" w:fill="FFFFFF"/>
        </w:rPr>
      </w:pPr>
      <w:r w:rsidRPr="00BF716D">
        <w:rPr>
          <w:b/>
          <w:color w:val="000000"/>
          <w:shd w:val="clear" w:color="auto" w:fill="FFFFFF"/>
        </w:rPr>
        <w:t>h)</w:t>
      </w:r>
      <w:r w:rsidR="00575D0C" w:rsidRPr="00BF716D">
        <w:rPr>
          <w:b/>
          <w:color w:val="000000"/>
          <w:shd w:val="clear" w:color="auto" w:fill="FFFFFF"/>
        </w:rPr>
        <w:t xml:space="preserve"> La punctul 4, la alineatul (2), litera c) se modifică și va avea următorul cuprins:</w:t>
      </w:r>
    </w:p>
    <w:p w14:paraId="0E7536DB" w14:textId="77777777" w:rsidR="00575D0C" w:rsidRPr="00BF716D" w:rsidRDefault="00575D0C" w:rsidP="00AC7B6F">
      <w:pPr>
        <w:spacing w:after="120" w:line="360" w:lineRule="auto"/>
        <w:jc w:val="both"/>
        <w:rPr>
          <w:rStyle w:val="slitbdy"/>
          <w:rFonts w:ascii="Times New Roman" w:hAnsi="Times New Roman"/>
          <w:color w:val="000000" w:themeColor="text1"/>
          <w:sz w:val="24"/>
          <w:szCs w:val="24"/>
        </w:rPr>
      </w:pPr>
      <w:r w:rsidRPr="00BF716D">
        <w:rPr>
          <w:rStyle w:val="slitttl1"/>
          <w:rFonts w:ascii="Times New Roman" w:hAnsi="Times New Roman"/>
          <w:b w:val="0"/>
          <w:color w:val="000000" w:themeColor="text1"/>
          <w:sz w:val="24"/>
          <w:szCs w:val="24"/>
          <w:specVanish w:val="0"/>
        </w:rPr>
        <w:t>”</w:t>
      </w:r>
      <w:r w:rsidR="00AC7B6F" w:rsidRPr="00BF716D">
        <w:rPr>
          <w:rStyle w:val="slitttl1"/>
          <w:rFonts w:ascii="Times New Roman" w:hAnsi="Times New Roman"/>
          <w:b w:val="0"/>
          <w:color w:val="000000" w:themeColor="text1"/>
          <w:sz w:val="24"/>
          <w:szCs w:val="24"/>
          <w:specVanish w:val="0"/>
        </w:rPr>
        <w:t xml:space="preserve">c) </w:t>
      </w:r>
      <w:r w:rsidR="00AC7B6F" w:rsidRPr="00BF716D">
        <w:rPr>
          <w:rStyle w:val="slitbdy"/>
          <w:rFonts w:ascii="Times New Roman" w:hAnsi="Times New Roman"/>
          <w:color w:val="000000" w:themeColor="text1"/>
          <w:sz w:val="24"/>
          <w:szCs w:val="24"/>
        </w:rPr>
        <w:t>pentru principalele echipamente de măsurare, protecţie, control şi automatizare din instalaţiile utilizatorului</w:t>
      </w:r>
      <w:r w:rsidR="00294B47" w:rsidRPr="00BF716D">
        <w:rPr>
          <w:rStyle w:val="slitbdy"/>
          <w:rFonts w:ascii="Times New Roman" w:hAnsi="Times New Roman"/>
          <w:color w:val="000000" w:themeColor="text1"/>
          <w:sz w:val="24"/>
          <w:szCs w:val="24"/>
        </w:rPr>
        <w:t xml:space="preserve">, inclusiv din </w:t>
      </w:r>
      <w:r w:rsidR="00294B47" w:rsidRPr="00BF716D">
        <w:rPr>
          <w:color w:val="000000" w:themeColor="text1"/>
          <w:sz w:val="24"/>
          <w:szCs w:val="24"/>
          <w:shd w:val="clear" w:color="auto" w:fill="FFFFFF"/>
        </w:rPr>
        <w:t>circuitele de curent alternativ aferente instalaţiilor de producere a energiei electrice</w:t>
      </w:r>
      <w:r w:rsidR="00294B47" w:rsidRPr="00BF716D">
        <w:rPr>
          <w:color w:val="000000" w:themeColor="text1"/>
          <w:sz w:val="24"/>
          <w:szCs w:val="24"/>
        </w:rPr>
        <w:t>.</w:t>
      </w:r>
      <w:r w:rsidR="00572BCB" w:rsidRPr="00BF716D">
        <w:rPr>
          <w:rStyle w:val="slitbdy"/>
          <w:rFonts w:ascii="Times New Roman" w:hAnsi="Times New Roman"/>
          <w:color w:val="000000" w:themeColor="text1"/>
          <w:sz w:val="24"/>
          <w:szCs w:val="24"/>
        </w:rPr>
        <w:t>..................</w:t>
      </w:r>
      <w:r w:rsidR="002B008C" w:rsidRPr="00BF716D">
        <w:rPr>
          <w:rStyle w:val="slitbdy"/>
          <w:rFonts w:ascii="Times New Roman" w:hAnsi="Times New Roman"/>
          <w:color w:val="000000" w:themeColor="text1"/>
          <w:sz w:val="24"/>
          <w:szCs w:val="24"/>
        </w:rPr>
        <w:t>;</w:t>
      </w:r>
      <w:r w:rsidRPr="00BF716D">
        <w:rPr>
          <w:rStyle w:val="slitbdy"/>
          <w:rFonts w:ascii="Times New Roman" w:hAnsi="Times New Roman"/>
          <w:color w:val="000000" w:themeColor="text1"/>
          <w:sz w:val="24"/>
          <w:szCs w:val="24"/>
        </w:rPr>
        <w:t>”</w:t>
      </w:r>
    </w:p>
    <w:p w14:paraId="34E18743" w14:textId="45BE8EF8" w:rsidR="004B6414" w:rsidRPr="00BF716D" w:rsidRDefault="00623F2B" w:rsidP="00575D0C">
      <w:pPr>
        <w:spacing w:after="120"/>
        <w:jc w:val="both"/>
        <w:rPr>
          <w:rStyle w:val="slitbdy"/>
          <w:rFonts w:ascii="Times New Roman" w:hAnsi="Times New Roman"/>
          <w:b/>
          <w:color w:val="000000" w:themeColor="text1"/>
          <w:sz w:val="24"/>
          <w:szCs w:val="24"/>
        </w:rPr>
      </w:pPr>
      <w:r w:rsidRPr="00BF716D">
        <w:rPr>
          <w:rStyle w:val="slitbdy"/>
          <w:rFonts w:ascii="Times New Roman" w:hAnsi="Times New Roman"/>
          <w:b/>
          <w:color w:val="000000" w:themeColor="text1"/>
          <w:sz w:val="24"/>
          <w:szCs w:val="24"/>
        </w:rPr>
        <w:t>i)</w:t>
      </w:r>
      <w:r w:rsidR="00575D0C" w:rsidRPr="00BF716D">
        <w:rPr>
          <w:rStyle w:val="slitbdy"/>
          <w:rFonts w:ascii="Times New Roman" w:hAnsi="Times New Roman"/>
          <w:b/>
          <w:color w:val="000000" w:themeColor="text1"/>
          <w:sz w:val="24"/>
          <w:szCs w:val="24"/>
        </w:rPr>
        <w:t xml:space="preserve"> La punctul 4, la alineatul (2), după litera c) se introduc trei noi litere, literele d), e) și f) cu următorul cuprins:</w:t>
      </w:r>
    </w:p>
    <w:p w14:paraId="303C3254" w14:textId="747457B5" w:rsidR="003C29C0" w:rsidRPr="00BF716D" w:rsidRDefault="000E45F8" w:rsidP="00AC7B6F">
      <w:pPr>
        <w:spacing w:after="120" w:line="360" w:lineRule="auto"/>
        <w:jc w:val="both"/>
        <w:rPr>
          <w:rStyle w:val="slitbdy"/>
          <w:rFonts w:ascii="Times New Roman" w:hAnsi="Times New Roman"/>
          <w:sz w:val="24"/>
          <w:szCs w:val="24"/>
        </w:rPr>
      </w:pPr>
      <w:proofErr w:type="gramStart"/>
      <w:r w:rsidRPr="00BF716D">
        <w:rPr>
          <w:rStyle w:val="slitbdy"/>
          <w:rFonts w:ascii="Times New Roman" w:hAnsi="Times New Roman"/>
          <w:sz w:val="24"/>
          <w:szCs w:val="24"/>
        </w:rPr>
        <w:lastRenderedPageBreak/>
        <w:t>”</w:t>
      </w:r>
      <w:r w:rsidR="00294B47" w:rsidRPr="00BF716D">
        <w:rPr>
          <w:rStyle w:val="slitbdy"/>
          <w:rFonts w:ascii="Times New Roman" w:hAnsi="Times New Roman"/>
          <w:sz w:val="24"/>
          <w:szCs w:val="24"/>
        </w:rPr>
        <w:t>d</w:t>
      </w:r>
      <w:proofErr w:type="gramEnd"/>
      <w:r w:rsidR="00294B47" w:rsidRPr="00BF716D">
        <w:rPr>
          <w:rStyle w:val="slitbdy"/>
          <w:rFonts w:ascii="Times New Roman" w:hAnsi="Times New Roman"/>
          <w:sz w:val="24"/>
          <w:szCs w:val="24"/>
        </w:rPr>
        <w:t>) viteza de variație a frecvenței și intervalul de timp în care unitatea generatoare are capabilitatea de a rămâne conectată la rețea .....................................</w:t>
      </w:r>
      <w:r w:rsidR="003C29C0" w:rsidRPr="00BF716D">
        <w:rPr>
          <w:rStyle w:val="slitbdy"/>
          <w:rFonts w:ascii="Times New Roman" w:hAnsi="Times New Roman"/>
          <w:sz w:val="24"/>
          <w:szCs w:val="24"/>
        </w:rPr>
        <w:t>;</w:t>
      </w:r>
    </w:p>
    <w:p w14:paraId="5F40A164" w14:textId="77777777" w:rsidR="004122E5" w:rsidRPr="00BF716D" w:rsidRDefault="003C29C0" w:rsidP="00AC7B6F">
      <w:pPr>
        <w:spacing w:after="120" w:line="360" w:lineRule="auto"/>
        <w:jc w:val="both"/>
        <w:rPr>
          <w:rStyle w:val="slitbdy"/>
          <w:rFonts w:ascii="Times New Roman" w:hAnsi="Times New Roman"/>
          <w:sz w:val="24"/>
          <w:szCs w:val="24"/>
        </w:rPr>
      </w:pPr>
      <w:r w:rsidRPr="00BF716D">
        <w:rPr>
          <w:rStyle w:val="slitbdy"/>
          <w:rFonts w:ascii="Times New Roman" w:hAnsi="Times New Roman"/>
          <w:sz w:val="24"/>
          <w:szCs w:val="24"/>
        </w:rPr>
        <w:t>e) pentru sistemele HVDC .....................................</w:t>
      </w:r>
      <w:r w:rsidR="004122E5" w:rsidRPr="00BF716D">
        <w:rPr>
          <w:rStyle w:val="slitbdy"/>
          <w:rFonts w:ascii="Times New Roman" w:hAnsi="Times New Roman"/>
          <w:sz w:val="24"/>
          <w:szCs w:val="24"/>
        </w:rPr>
        <w:t>;</w:t>
      </w:r>
    </w:p>
    <w:p w14:paraId="1F3962CF" w14:textId="02A7F785" w:rsidR="00AC7B6F" w:rsidRPr="00BF716D" w:rsidRDefault="004122E5" w:rsidP="00AC7B6F">
      <w:pPr>
        <w:spacing w:after="120" w:line="360" w:lineRule="auto"/>
        <w:jc w:val="both"/>
        <w:rPr>
          <w:color w:val="000000" w:themeColor="text1"/>
          <w:sz w:val="24"/>
          <w:szCs w:val="24"/>
        </w:rPr>
      </w:pPr>
      <w:r w:rsidRPr="00BF716D">
        <w:rPr>
          <w:rStyle w:val="slitbdy"/>
          <w:rFonts w:ascii="Times New Roman" w:hAnsi="Times New Roman"/>
          <w:sz w:val="24"/>
          <w:szCs w:val="24"/>
        </w:rPr>
        <w:t>f) pentru instalațiile de stocare</w:t>
      </w:r>
      <w:r w:rsidR="00D9096B" w:rsidRPr="00BF716D">
        <w:rPr>
          <w:rStyle w:val="slitbdy"/>
          <w:rFonts w:ascii="Times New Roman" w:hAnsi="Times New Roman"/>
          <w:sz w:val="24"/>
          <w:szCs w:val="24"/>
        </w:rPr>
        <w:t>……………………</w:t>
      </w:r>
      <w:r w:rsidR="00572BCB" w:rsidRPr="00BF716D">
        <w:rPr>
          <w:color w:val="000000" w:themeColor="text1"/>
          <w:sz w:val="24"/>
          <w:szCs w:val="24"/>
        </w:rPr>
        <w:t>.</w:t>
      </w:r>
      <w:r w:rsidR="00AC7B6F" w:rsidRPr="00BF716D">
        <w:rPr>
          <w:color w:val="000000" w:themeColor="text1"/>
          <w:sz w:val="24"/>
          <w:szCs w:val="24"/>
        </w:rPr>
        <w:t>”</w:t>
      </w:r>
    </w:p>
    <w:p w14:paraId="00CF541B" w14:textId="029BD78D" w:rsidR="000E45F8" w:rsidRPr="00BF716D" w:rsidRDefault="00623F2B" w:rsidP="00AC7B6F">
      <w:pPr>
        <w:spacing w:after="120" w:line="360" w:lineRule="auto"/>
        <w:jc w:val="both"/>
        <w:rPr>
          <w:b/>
          <w:color w:val="000000" w:themeColor="text1"/>
          <w:sz w:val="24"/>
          <w:szCs w:val="24"/>
        </w:rPr>
      </w:pPr>
      <w:r w:rsidRPr="00BF716D">
        <w:rPr>
          <w:b/>
          <w:color w:val="000000" w:themeColor="text1"/>
          <w:sz w:val="24"/>
          <w:szCs w:val="24"/>
        </w:rPr>
        <w:t>j)</w:t>
      </w:r>
      <w:r w:rsidR="004F6307" w:rsidRPr="00BF716D">
        <w:rPr>
          <w:b/>
          <w:color w:val="000000" w:themeColor="text1"/>
          <w:sz w:val="24"/>
          <w:szCs w:val="24"/>
        </w:rPr>
        <w:t xml:space="preserve"> P</w:t>
      </w:r>
      <w:r w:rsidR="000E45F8" w:rsidRPr="00BF716D">
        <w:rPr>
          <w:b/>
          <w:color w:val="000000" w:themeColor="text1"/>
          <w:sz w:val="24"/>
          <w:szCs w:val="24"/>
        </w:rPr>
        <w:t>unctul 6 se modifică și va avea următorul cuprins:</w:t>
      </w:r>
    </w:p>
    <w:p w14:paraId="5C5B9B44" w14:textId="179B1F54" w:rsidR="000E45F8" w:rsidRPr="00BF716D" w:rsidRDefault="000E45F8" w:rsidP="005B091B">
      <w:pPr>
        <w:spacing w:after="120" w:line="360" w:lineRule="auto"/>
        <w:jc w:val="both"/>
        <w:rPr>
          <w:color w:val="000000" w:themeColor="text1"/>
          <w:sz w:val="24"/>
          <w:szCs w:val="24"/>
        </w:rPr>
      </w:pPr>
      <w:r w:rsidRPr="00BF716D">
        <w:rPr>
          <w:color w:val="000000" w:themeColor="text1"/>
          <w:sz w:val="24"/>
          <w:szCs w:val="24"/>
        </w:rPr>
        <w:t>”6. Centralele</w:t>
      </w:r>
      <w:r w:rsidR="004F6307" w:rsidRPr="00BF716D">
        <w:rPr>
          <w:color w:val="000000" w:themeColor="text1"/>
          <w:sz w:val="24"/>
          <w:szCs w:val="24"/>
        </w:rPr>
        <w:t>,</w:t>
      </w:r>
      <w:r w:rsidRPr="00BF716D">
        <w:rPr>
          <w:color w:val="000000" w:themeColor="text1"/>
          <w:sz w:val="24"/>
          <w:szCs w:val="24"/>
        </w:rPr>
        <w:t xml:space="preserve"> </w:t>
      </w:r>
      <w:r w:rsidR="005B091B" w:rsidRPr="00BF716D">
        <w:rPr>
          <w:color w:val="000000" w:themeColor="text1"/>
          <w:sz w:val="24"/>
          <w:szCs w:val="24"/>
        </w:rPr>
        <w:t xml:space="preserve">unitățile </w:t>
      </w:r>
      <w:r w:rsidRPr="00BF716D">
        <w:rPr>
          <w:color w:val="000000" w:themeColor="text1"/>
          <w:sz w:val="24"/>
          <w:szCs w:val="24"/>
        </w:rPr>
        <w:t>generatoare</w:t>
      </w:r>
      <w:r w:rsidR="005B091B" w:rsidRPr="00BF716D">
        <w:t xml:space="preserve"> </w:t>
      </w:r>
      <w:r w:rsidR="005B091B" w:rsidRPr="00BF716D">
        <w:rPr>
          <w:color w:val="000000" w:themeColor="text1"/>
          <w:sz w:val="24"/>
          <w:szCs w:val="24"/>
        </w:rPr>
        <w:t>și/sau instalațiile de stocare</w:t>
      </w:r>
      <w:r w:rsidR="002A612A" w:rsidRPr="00BF716D">
        <w:t xml:space="preserve"> </w:t>
      </w:r>
      <w:r w:rsidR="002A612A" w:rsidRPr="00BF716D">
        <w:rPr>
          <w:color w:val="000000" w:themeColor="text1"/>
          <w:sz w:val="24"/>
          <w:szCs w:val="24"/>
        </w:rPr>
        <w:t>și/sau sistemele HVDC</w:t>
      </w:r>
      <w:r w:rsidR="005B091B" w:rsidRPr="00BF716D">
        <w:rPr>
          <w:color w:val="000000" w:themeColor="text1"/>
          <w:sz w:val="24"/>
          <w:szCs w:val="24"/>
        </w:rPr>
        <w:t>, după caz,</w:t>
      </w:r>
      <w:r w:rsidRPr="00BF716D">
        <w:rPr>
          <w:color w:val="000000" w:themeColor="text1"/>
          <w:sz w:val="24"/>
          <w:szCs w:val="24"/>
        </w:rPr>
        <w:t xml:space="preserve"> trebuie să respecte cerinţele tehnice de proiectare, racordare şi de funcţionare prevăzute în reglementările tehnice în vigoare.”</w:t>
      </w:r>
    </w:p>
    <w:p w14:paraId="0BA35A54" w14:textId="6C5F2A2A" w:rsidR="000E45F8" w:rsidRPr="00BF716D" w:rsidRDefault="00623F2B" w:rsidP="000E45F8">
      <w:pPr>
        <w:spacing w:after="120"/>
        <w:jc w:val="both"/>
        <w:rPr>
          <w:b/>
          <w:color w:val="000000" w:themeColor="text1"/>
          <w:sz w:val="24"/>
          <w:szCs w:val="24"/>
        </w:rPr>
      </w:pPr>
      <w:r w:rsidRPr="00BF716D">
        <w:rPr>
          <w:b/>
          <w:color w:val="000000" w:themeColor="text1"/>
          <w:sz w:val="24"/>
          <w:szCs w:val="24"/>
        </w:rPr>
        <w:t>k)</w:t>
      </w:r>
      <w:r w:rsidR="005B091B" w:rsidRPr="00BF716D">
        <w:rPr>
          <w:b/>
          <w:color w:val="000000" w:themeColor="text1"/>
          <w:sz w:val="24"/>
          <w:szCs w:val="24"/>
        </w:rPr>
        <w:t xml:space="preserve"> La punctul 9, alineatul (1) se modifică și va avea următorul cuprins:</w:t>
      </w:r>
    </w:p>
    <w:p w14:paraId="175BD6D8" w14:textId="43B12E6F" w:rsidR="00AC7B6F" w:rsidRPr="00BF716D" w:rsidRDefault="00AC7B6F" w:rsidP="00AC7B6F">
      <w:pPr>
        <w:spacing w:before="120" w:after="120" w:line="360" w:lineRule="auto"/>
        <w:jc w:val="both"/>
        <w:rPr>
          <w:color w:val="000000"/>
          <w:sz w:val="24"/>
          <w:szCs w:val="24"/>
          <w:lang w:val="ro-RO"/>
        </w:rPr>
      </w:pPr>
      <w:r w:rsidRPr="00BF716D">
        <w:rPr>
          <w:sz w:val="24"/>
          <w:szCs w:val="24"/>
          <w:lang w:val="ro-RO"/>
        </w:rPr>
        <w:t>"</w:t>
      </w:r>
      <w:r w:rsidR="009D3824" w:rsidRPr="00BF716D">
        <w:rPr>
          <w:sz w:val="24"/>
          <w:szCs w:val="24"/>
          <w:lang w:val="ro-RO"/>
        </w:rPr>
        <w:t xml:space="preserve">9. </w:t>
      </w:r>
      <w:r w:rsidRPr="00BF716D">
        <w:rPr>
          <w:color w:val="000000"/>
          <w:sz w:val="24"/>
          <w:szCs w:val="24"/>
          <w:lang w:val="ro-RO"/>
        </w:rPr>
        <w:t>(1) Odată cu tariful de racordare, utilizatorul va plăti operatorului de reţea</w:t>
      </w:r>
      <w:r w:rsidR="00B05822" w:rsidRPr="00BF716D">
        <w:rPr>
          <w:color w:val="000000"/>
          <w:sz w:val="24"/>
          <w:szCs w:val="24"/>
          <w:lang w:val="ro-RO"/>
        </w:rPr>
        <w:t xml:space="preserve"> sau primului utilizator, după caz</w:t>
      </w:r>
      <w:r w:rsidRPr="00BF716D">
        <w:rPr>
          <w:color w:val="000000"/>
          <w:sz w:val="24"/>
          <w:szCs w:val="24"/>
          <w:lang w:val="ro-RO"/>
        </w:rPr>
        <w:t>, conform prevederilor Regulamentului</w:t>
      </w:r>
      <w:r w:rsidR="00B05822" w:rsidRPr="00BF716D">
        <w:rPr>
          <w:color w:val="000000"/>
          <w:sz w:val="24"/>
          <w:szCs w:val="24"/>
          <w:lang w:val="ro-RO"/>
        </w:rPr>
        <w:t xml:space="preserve"> și ale contractului de racordare</w:t>
      </w:r>
      <w:r w:rsidRPr="00BF716D">
        <w:rPr>
          <w:color w:val="000000"/>
          <w:sz w:val="24"/>
          <w:szCs w:val="24"/>
          <w:lang w:val="ro-RO"/>
        </w:rPr>
        <w:t>, suma de ........................... lei, stabilită în fişa de calcul anexată, drept compensaţie bănească.”</w:t>
      </w:r>
    </w:p>
    <w:p w14:paraId="04AEFEFB" w14:textId="127A96CB" w:rsidR="005B091B" w:rsidRPr="00BF716D" w:rsidRDefault="00623F2B" w:rsidP="00AC7B6F">
      <w:pPr>
        <w:spacing w:before="120" w:after="120" w:line="360" w:lineRule="auto"/>
        <w:jc w:val="both"/>
        <w:rPr>
          <w:b/>
          <w:bCs/>
          <w:sz w:val="24"/>
          <w:szCs w:val="24"/>
          <w:lang w:val="ro-RO"/>
        </w:rPr>
      </w:pPr>
      <w:r w:rsidRPr="00BF716D">
        <w:rPr>
          <w:b/>
          <w:bCs/>
          <w:sz w:val="24"/>
          <w:szCs w:val="24"/>
          <w:lang w:val="ro-RO"/>
        </w:rPr>
        <w:t>l)</w:t>
      </w:r>
      <w:r w:rsidR="005B091B" w:rsidRPr="00BF716D">
        <w:rPr>
          <w:b/>
          <w:bCs/>
          <w:sz w:val="24"/>
          <w:szCs w:val="24"/>
          <w:lang w:val="ro-RO"/>
        </w:rPr>
        <w:t xml:space="preserve"> La punctul 11, alineatul (2) se modifică și va avea următorul cuprins:</w:t>
      </w:r>
    </w:p>
    <w:p w14:paraId="78F8AB0A" w14:textId="3FA2BA9B" w:rsidR="00AC7B6F" w:rsidRPr="00BF716D" w:rsidRDefault="00AC7B6F" w:rsidP="00AC7B6F">
      <w:pPr>
        <w:spacing w:before="120" w:after="120" w:line="360" w:lineRule="auto"/>
        <w:jc w:val="both"/>
        <w:rPr>
          <w:sz w:val="24"/>
          <w:szCs w:val="24"/>
          <w:lang w:val="ro-RO"/>
        </w:rPr>
      </w:pPr>
      <w:r w:rsidRPr="00BF716D">
        <w:rPr>
          <w:sz w:val="24"/>
          <w:szCs w:val="24"/>
          <w:lang w:val="ro-RO"/>
        </w:rPr>
        <w:t>”Termenul şi condiţiile de realizare de către operatorul de reţea a lucrărilor de întărire precizate la pct. 3 lit. d) se prevăd în contractul de racordare.”</w:t>
      </w:r>
    </w:p>
    <w:p w14:paraId="461F4E11" w14:textId="636CE505" w:rsidR="005B091B" w:rsidRPr="00BF716D" w:rsidRDefault="00623F2B" w:rsidP="00AC7B6F">
      <w:pPr>
        <w:spacing w:after="120" w:line="360" w:lineRule="auto"/>
        <w:jc w:val="both"/>
        <w:rPr>
          <w:b/>
          <w:sz w:val="24"/>
          <w:szCs w:val="24"/>
        </w:rPr>
      </w:pPr>
      <w:r w:rsidRPr="00BF716D">
        <w:rPr>
          <w:b/>
          <w:sz w:val="24"/>
          <w:szCs w:val="24"/>
        </w:rPr>
        <w:t>m)</w:t>
      </w:r>
      <w:r w:rsidR="005B091B" w:rsidRPr="00BF716D">
        <w:rPr>
          <w:b/>
          <w:sz w:val="24"/>
          <w:szCs w:val="24"/>
        </w:rPr>
        <w:t xml:space="preserve"> La punctul 11, alineatul (5), litera d) se modifică și va avea următorul cuprins:</w:t>
      </w:r>
    </w:p>
    <w:p w14:paraId="54A707BA" w14:textId="475DB6D9" w:rsidR="00AC7B6F" w:rsidRPr="00BF716D" w:rsidRDefault="005B091B" w:rsidP="00AC7B6F">
      <w:pPr>
        <w:spacing w:after="120" w:line="360" w:lineRule="auto"/>
        <w:jc w:val="both"/>
        <w:rPr>
          <w:color w:val="000000"/>
          <w:sz w:val="24"/>
          <w:szCs w:val="24"/>
        </w:rPr>
      </w:pPr>
      <w:proofErr w:type="gramStart"/>
      <w:r w:rsidRPr="00BF716D">
        <w:rPr>
          <w:color w:val="000000"/>
          <w:sz w:val="24"/>
          <w:szCs w:val="24"/>
        </w:rPr>
        <w:t>”</w:t>
      </w:r>
      <w:r w:rsidR="00AC7B6F" w:rsidRPr="00BF716D">
        <w:rPr>
          <w:color w:val="000000"/>
          <w:sz w:val="24"/>
          <w:szCs w:val="24"/>
        </w:rPr>
        <w:t>d</w:t>
      </w:r>
      <w:proofErr w:type="gramEnd"/>
      <w:r w:rsidR="00AC7B6F" w:rsidRPr="00BF716D">
        <w:rPr>
          <w:color w:val="000000"/>
          <w:sz w:val="24"/>
          <w:szCs w:val="24"/>
        </w:rPr>
        <w:t xml:space="preserve">) </w:t>
      </w:r>
      <w:r w:rsidR="00AC7B6F" w:rsidRPr="00BF716D">
        <w:rPr>
          <w:rStyle w:val="slitbdy"/>
          <w:rFonts w:ascii="Times New Roman" w:hAnsi="Times New Roman"/>
          <w:sz w:val="24"/>
          <w:szCs w:val="24"/>
        </w:rPr>
        <w:t>achitarea costurilor care revin operatorului de reţea pentru lucrările de întărire a reţelei în amonte de punctul de racordare, în cazul în care motivul întârzierii se datorează faptului că respectivele costuri nu sunt prevăzute în programul de investiţii al operatorului de reţea. În condiţiile în care utilizatorul optează pentru achitarea acestor costuri, respectivele cheltuieli i se returnează de către operatorul de reţea printr-o modalitate convenită între părţi, ce urmează a fi prevăzută în contractul de racordare</w:t>
      </w:r>
      <w:r w:rsidR="00B05822" w:rsidRPr="00BF716D">
        <w:rPr>
          <w:rStyle w:val="slitbdy"/>
          <w:rFonts w:ascii="Times New Roman" w:hAnsi="Times New Roman"/>
          <w:sz w:val="24"/>
          <w:szCs w:val="24"/>
        </w:rPr>
        <w:t xml:space="preserve">, cu excepția cazului în care utilizatorul suportă costurile integral, prin tarif de racordare conform prevederilor pct. 12 alin. </w:t>
      </w:r>
      <w:r w:rsidR="00B05822" w:rsidRPr="00BF716D">
        <w:rPr>
          <w:color w:val="000000"/>
          <w:sz w:val="24"/>
          <w:szCs w:val="24"/>
          <w:shd w:val="clear" w:color="auto" w:fill="FFFFFF"/>
        </w:rPr>
        <w:t>(</w:t>
      </w:r>
      <w:r w:rsidR="009C50BF" w:rsidRPr="00BF716D">
        <w:rPr>
          <w:color w:val="000000"/>
          <w:sz w:val="24"/>
          <w:szCs w:val="24"/>
          <w:shd w:val="clear" w:color="auto" w:fill="FFFFFF"/>
        </w:rPr>
        <w:t>4</w:t>
      </w:r>
      <w:r w:rsidR="00B05822" w:rsidRPr="00BF716D">
        <w:rPr>
          <w:color w:val="000000"/>
          <w:sz w:val="24"/>
          <w:szCs w:val="24"/>
          <w:shd w:val="clear" w:color="auto" w:fill="FFFFFF"/>
        </w:rPr>
        <w:t>)</w:t>
      </w:r>
      <w:r w:rsidR="00AC7B6F" w:rsidRPr="00BF716D">
        <w:rPr>
          <w:rStyle w:val="slitbdy"/>
          <w:rFonts w:ascii="Times New Roman" w:hAnsi="Times New Roman"/>
          <w:sz w:val="24"/>
          <w:szCs w:val="24"/>
        </w:rPr>
        <w:t>.”</w:t>
      </w:r>
    </w:p>
    <w:p w14:paraId="4893121C" w14:textId="0C3C25A1" w:rsidR="005B091B" w:rsidRPr="00BF716D" w:rsidRDefault="00623F2B" w:rsidP="00B37718">
      <w:pPr>
        <w:pStyle w:val="spar"/>
        <w:spacing w:line="360" w:lineRule="auto"/>
        <w:ind w:left="0"/>
        <w:jc w:val="both"/>
        <w:rPr>
          <w:b/>
        </w:rPr>
      </w:pPr>
      <w:r w:rsidRPr="00BF716D">
        <w:rPr>
          <w:b/>
        </w:rPr>
        <w:t>n)</w:t>
      </w:r>
      <w:r w:rsidR="00AB64FA" w:rsidRPr="00BF716D">
        <w:rPr>
          <w:b/>
        </w:rPr>
        <w:t xml:space="preserve"> P</w:t>
      </w:r>
      <w:r w:rsidR="005B091B" w:rsidRPr="00BF716D">
        <w:rPr>
          <w:b/>
        </w:rPr>
        <w:t>unctul 12 se modifică și va avea următorul cuprins:</w:t>
      </w:r>
    </w:p>
    <w:p w14:paraId="7AB760F5" w14:textId="27FEA5DC" w:rsidR="00B37718" w:rsidRPr="00BF716D" w:rsidRDefault="005B091B" w:rsidP="00B37718">
      <w:pPr>
        <w:pStyle w:val="spar"/>
        <w:spacing w:line="360" w:lineRule="auto"/>
        <w:ind w:left="0"/>
        <w:jc w:val="both"/>
        <w:rPr>
          <w:rStyle w:val="salnbdy"/>
          <w:rFonts w:ascii="Times New Roman" w:hAnsi="Times New Roman"/>
          <w:sz w:val="24"/>
          <w:szCs w:val="24"/>
        </w:rPr>
      </w:pPr>
      <w:r w:rsidRPr="00BF716D">
        <w:rPr>
          <w:color w:val="000000"/>
          <w:shd w:val="clear" w:color="auto" w:fill="FFFFFF"/>
        </w:rPr>
        <w:t>”</w:t>
      </w:r>
      <w:r w:rsidR="006840E2" w:rsidRPr="00BF716D">
        <w:rPr>
          <w:color w:val="000000"/>
          <w:shd w:val="clear" w:color="auto" w:fill="FFFFFF"/>
        </w:rPr>
        <w:t xml:space="preserve">12. </w:t>
      </w:r>
      <w:r w:rsidR="00B05822" w:rsidRPr="00BF716D">
        <w:rPr>
          <w:color w:val="000000"/>
          <w:shd w:val="clear" w:color="auto" w:fill="FFFFFF"/>
        </w:rPr>
        <w:t xml:space="preserve">(1) </w:t>
      </w:r>
      <w:r w:rsidR="00B05822" w:rsidRPr="00BF716D">
        <w:rPr>
          <w:rStyle w:val="salnbdy"/>
          <w:rFonts w:ascii="Times New Roman" w:hAnsi="Times New Roman"/>
          <w:sz w:val="24"/>
          <w:szCs w:val="24"/>
        </w:rPr>
        <w:t xml:space="preserve">Pentru proiectarea şi executarea lucrărilor din categoria prevăzută la </w:t>
      </w:r>
      <w:r w:rsidR="00B05822" w:rsidRPr="00BF716D">
        <w:rPr>
          <w:color w:val="000000"/>
          <w:shd w:val="clear" w:color="auto" w:fill="FFFFFF"/>
        </w:rPr>
        <w:t>pct. 3 lit. c)</w:t>
      </w:r>
      <w:r w:rsidR="00B05822" w:rsidRPr="00BF716D">
        <w:rPr>
          <w:rStyle w:val="salnbdy"/>
          <w:rFonts w:ascii="Times New Roman" w:hAnsi="Times New Roman"/>
          <w:sz w:val="24"/>
          <w:szCs w:val="24"/>
        </w:rPr>
        <w:t xml:space="preserve">, operatorul de reţea încheie un contract de achiziţie publică pentru </w:t>
      </w:r>
      <w:r w:rsidR="00695BA9" w:rsidRPr="00BF716D">
        <w:rPr>
          <w:rStyle w:val="salnbdy"/>
          <w:rFonts w:ascii="Times New Roman" w:hAnsi="Times New Roman"/>
          <w:sz w:val="24"/>
          <w:szCs w:val="24"/>
        </w:rPr>
        <w:t xml:space="preserve">proiectarea și/sau </w:t>
      </w:r>
      <w:r w:rsidR="00B05822" w:rsidRPr="00BF716D">
        <w:rPr>
          <w:rStyle w:val="salnbdy"/>
          <w:rFonts w:ascii="Times New Roman" w:hAnsi="Times New Roman"/>
          <w:sz w:val="24"/>
          <w:szCs w:val="24"/>
        </w:rPr>
        <w:t>executare</w:t>
      </w:r>
      <w:r w:rsidR="00695BA9" w:rsidRPr="00BF716D">
        <w:rPr>
          <w:rStyle w:val="salnbdy"/>
          <w:rFonts w:ascii="Times New Roman" w:hAnsi="Times New Roman"/>
          <w:sz w:val="24"/>
          <w:szCs w:val="24"/>
        </w:rPr>
        <w:t>a</w:t>
      </w:r>
      <w:r w:rsidR="00B05822" w:rsidRPr="00BF716D">
        <w:rPr>
          <w:rStyle w:val="salnbdy"/>
          <w:rFonts w:ascii="Times New Roman" w:hAnsi="Times New Roman"/>
          <w:sz w:val="24"/>
          <w:szCs w:val="24"/>
        </w:rPr>
        <w:t xml:space="preserve"> de lucrări cu un operator economic atestat de autoritatea competentă, respectând procedurile de atribuire a contractului de achiziţie publică.</w:t>
      </w:r>
    </w:p>
    <w:p w14:paraId="1D845AE6" w14:textId="2F5AC314" w:rsidR="00B05822" w:rsidRPr="00BF716D" w:rsidRDefault="00B37718" w:rsidP="00B05822">
      <w:pPr>
        <w:spacing w:line="360" w:lineRule="auto"/>
        <w:jc w:val="both"/>
        <w:rPr>
          <w:color w:val="000000"/>
          <w:sz w:val="24"/>
          <w:szCs w:val="24"/>
          <w:shd w:val="clear" w:color="auto" w:fill="FFFFFF"/>
        </w:rPr>
      </w:pPr>
      <w:r w:rsidRPr="00BF716D">
        <w:rPr>
          <w:bCs/>
          <w:color w:val="000000"/>
          <w:sz w:val="24"/>
          <w:szCs w:val="24"/>
        </w:rPr>
        <w:t>(2)</w:t>
      </w:r>
      <w:r w:rsidR="00C03A94" w:rsidRPr="00BF716D">
        <w:rPr>
          <w:bCs/>
          <w:color w:val="000000"/>
          <w:sz w:val="24"/>
          <w:szCs w:val="24"/>
        </w:rPr>
        <w:t xml:space="preserve"> </w:t>
      </w:r>
      <w:r w:rsidRPr="00BF716D">
        <w:rPr>
          <w:rStyle w:val="salnbdy"/>
          <w:rFonts w:ascii="Times New Roman" w:hAnsi="Times New Roman"/>
          <w:sz w:val="24"/>
          <w:szCs w:val="24"/>
        </w:rPr>
        <w:t xml:space="preserve">Prin derogare de la prevederile alin. (1), </w:t>
      </w:r>
      <w:r w:rsidR="00B05822" w:rsidRPr="00BF716D">
        <w:rPr>
          <w:sz w:val="24"/>
          <w:szCs w:val="24"/>
        </w:rPr>
        <w:t>contractul pentru proiectarea şi/sau execu</w:t>
      </w:r>
      <w:r w:rsidR="00695BA9" w:rsidRPr="00BF716D">
        <w:rPr>
          <w:sz w:val="24"/>
          <w:szCs w:val="24"/>
        </w:rPr>
        <w:t>tarea</w:t>
      </w:r>
      <w:r w:rsidR="00B05822" w:rsidRPr="00BF716D">
        <w:rPr>
          <w:sz w:val="24"/>
          <w:szCs w:val="24"/>
        </w:rPr>
        <w:t xml:space="preserve"> lucrărilor din categoria celor prevăzute la </w:t>
      </w:r>
      <w:r w:rsidR="00B05822" w:rsidRPr="00BF716D">
        <w:rPr>
          <w:color w:val="000000"/>
          <w:sz w:val="24"/>
          <w:szCs w:val="24"/>
          <w:shd w:val="clear" w:color="auto" w:fill="FFFFFF"/>
        </w:rPr>
        <w:t xml:space="preserve">pct. 3 lit. c) </w:t>
      </w:r>
      <w:r w:rsidR="00B05822" w:rsidRPr="00BF716D">
        <w:rPr>
          <w:sz w:val="24"/>
          <w:szCs w:val="24"/>
        </w:rPr>
        <w:t>se poate încheia prin una dintre următoarele modalități:</w:t>
      </w:r>
    </w:p>
    <w:p w14:paraId="799FDAB4" w14:textId="700455FB" w:rsidR="00B05822" w:rsidRPr="00BF716D" w:rsidRDefault="00B05822" w:rsidP="00B05822">
      <w:pPr>
        <w:pStyle w:val="CommentText"/>
        <w:spacing w:line="360" w:lineRule="auto"/>
        <w:jc w:val="both"/>
        <w:rPr>
          <w:rFonts w:ascii="Times New Roman" w:hAnsi="Times New Roman" w:cs="Times New Roman"/>
          <w:sz w:val="24"/>
          <w:szCs w:val="24"/>
        </w:rPr>
      </w:pPr>
      <w:r w:rsidRPr="00BF716D">
        <w:rPr>
          <w:rFonts w:ascii="Times New Roman" w:hAnsi="Times New Roman" w:cs="Times New Roman"/>
          <w:sz w:val="24"/>
          <w:szCs w:val="24"/>
        </w:rPr>
        <w:lastRenderedPageBreak/>
        <w:t>a) de către operatorul de reţea cu un anumit proiectant şi/sau constructor atestat, ales de către utilizator, în condiţiile în care utilizatorul cere în scris, explicit, acest lucru operatorului de reţea, înainte de încheierea contractului de racordare;</w:t>
      </w:r>
    </w:p>
    <w:p w14:paraId="5F917420" w14:textId="0EDA3701" w:rsidR="00B37718" w:rsidRPr="00BF716D" w:rsidRDefault="00B05822" w:rsidP="00B05822">
      <w:pPr>
        <w:pStyle w:val="spar"/>
        <w:spacing w:line="360" w:lineRule="auto"/>
        <w:ind w:left="0"/>
        <w:jc w:val="both"/>
        <w:rPr>
          <w:color w:val="000000"/>
          <w:shd w:val="clear" w:color="auto" w:fill="FFFFFF"/>
        </w:rPr>
      </w:pPr>
      <w:r w:rsidRPr="00BF716D">
        <w:t>b) de către utilizator cu un anumit proiectant şi/sau constructor atestat, ales de către acesta, în condiţiile în care utilizatorul a notificat în scris, explicit, acest lucru operatorului de reţea, înainte de încheierea contractului de racordare</w:t>
      </w:r>
      <w:r w:rsidR="00882402" w:rsidRPr="00BF716D">
        <w:t xml:space="preserve">; </w:t>
      </w:r>
    </w:p>
    <w:p w14:paraId="6A20D78C" w14:textId="429CC8A6" w:rsidR="00B37718" w:rsidRPr="00BF716D" w:rsidRDefault="00B05822" w:rsidP="00B37718">
      <w:pPr>
        <w:pStyle w:val="spar"/>
        <w:spacing w:line="360" w:lineRule="auto"/>
        <w:ind w:left="0"/>
        <w:jc w:val="both"/>
        <w:rPr>
          <w:color w:val="000000"/>
          <w:shd w:val="clear" w:color="auto" w:fill="FFFFFF"/>
        </w:rPr>
      </w:pPr>
      <w:r w:rsidRPr="00BF716D">
        <w:rPr>
          <w:color w:val="000000"/>
          <w:shd w:val="clear" w:color="auto" w:fill="FFFFFF"/>
        </w:rPr>
        <w:t xml:space="preserve">(3) </w:t>
      </w:r>
      <w:r w:rsidR="00B37718" w:rsidRPr="00BF716D">
        <w:rPr>
          <w:color w:val="000000"/>
          <w:shd w:val="clear" w:color="auto" w:fill="FFFFFF"/>
        </w:rPr>
        <w:t xml:space="preserve">Operatorul de reţea proiectează şi execută lucrările prevăzute la pct. 3 </w:t>
      </w:r>
      <w:r w:rsidRPr="00BF716D">
        <w:rPr>
          <w:color w:val="000000"/>
          <w:shd w:val="clear" w:color="auto" w:fill="FFFFFF"/>
        </w:rPr>
        <w:t>lit. d)</w:t>
      </w:r>
      <w:r w:rsidR="009C50BF" w:rsidRPr="00BF716D">
        <w:rPr>
          <w:color w:val="000000"/>
          <w:shd w:val="clear" w:color="auto" w:fill="FFFFFF"/>
        </w:rPr>
        <w:t xml:space="preserve"> </w:t>
      </w:r>
      <w:r w:rsidR="00B37718" w:rsidRPr="00BF716D">
        <w:rPr>
          <w:color w:val="000000"/>
          <w:shd w:val="clear" w:color="auto" w:fill="FFFFFF"/>
        </w:rPr>
        <w:t>cu personal propriu sau atribuie contractul de achiziţie publică pentru proiectare/executare de lucrări unui operator economic atestat, respectând procedurile de atribuire a contractului de achiziţie publică.</w:t>
      </w:r>
    </w:p>
    <w:p w14:paraId="3174E892" w14:textId="6583E52E" w:rsidR="00B05822" w:rsidRPr="00BF716D" w:rsidRDefault="00B05822" w:rsidP="00B05822">
      <w:pPr>
        <w:pStyle w:val="spar"/>
        <w:spacing w:line="360" w:lineRule="auto"/>
        <w:ind w:left="0"/>
        <w:jc w:val="both"/>
        <w:rPr>
          <w:rStyle w:val="salnbdy"/>
          <w:rFonts w:ascii="Times New Roman" w:hAnsi="Times New Roman"/>
          <w:sz w:val="24"/>
          <w:szCs w:val="24"/>
        </w:rPr>
      </w:pPr>
      <w:r w:rsidRPr="00BF716D">
        <w:rPr>
          <w:color w:val="000000"/>
          <w:shd w:val="clear" w:color="auto" w:fill="FFFFFF"/>
        </w:rPr>
        <w:t>(4)</w:t>
      </w:r>
      <w:r w:rsidRPr="00BF716D">
        <w:rPr>
          <w:rStyle w:val="salnbdy"/>
          <w:rFonts w:ascii="Times New Roman" w:hAnsi="Times New Roman"/>
          <w:color w:val="0000FF"/>
          <w:sz w:val="24"/>
          <w:szCs w:val="24"/>
        </w:rPr>
        <w:t xml:space="preserve"> </w:t>
      </w:r>
      <w:r w:rsidRPr="00BF716D">
        <w:rPr>
          <w:rStyle w:val="salnbdy"/>
          <w:rFonts w:ascii="Times New Roman" w:hAnsi="Times New Roman"/>
          <w:sz w:val="24"/>
          <w:szCs w:val="24"/>
        </w:rPr>
        <w:t xml:space="preserve">Prin </w:t>
      </w:r>
      <w:r w:rsidR="006840E2" w:rsidRPr="00BF716D">
        <w:rPr>
          <w:rStyle w:val="salnbdy"/>
          <w:rFonts w:ascii="Times New Roman" w:hAnsi="Times New Roman"/>
          <w:sz w:val="24"/>
          <w:szCs w:val="24"/>
        </w:rPr>
        <w:t>derogare</w:t>
      </w:r>
      <w:r w:rsidRPr="00BF716D">
        <w:rPr>
          <w:rStyle w:val="salnbdy"/>
          <w:rFonts w:ascii="Times New Roman" w:hAnsi="Times New Roman"/>
          <w:sz w:val="24"/>
          <w:szCs w:val="24"/>
        </w:rPr>
        <w:t xml:space="preserve"> de la prevederile </w:t>
      </w:r>
      <w:r w:rsidRPr="00BF716D">
        <w:rPr>
          <w:rStyle w:val="slgi1"/>
          <w:rFonts w:ascii="Times New Roman" w:hAnsi="Times New Roman"/>
          <w:color w:val="000000"/>
          <w:sz w:val="24"/>
          <w:szCs w:val="24"/>
          <w:u w:val="none"/>
        </w:rPr>
        <w:t>alin. (3)</w:t>
      </w:r>
      <w:r w:rsidRPr="00BF716D">
        <w:rPr>
          <w:rStyle w:val="salnbdy"/>
          <w:rFonts w:ascii="Times New Roman" w:hAnsi="Times New Roman"/>
          <w:sz w:val="24"/>
          <w:szCs w:val="24"/>
        </w:rPr>
        <w:t>, contractul pentru proiectarea şi/sau execu</w:t>
      </w:r>
      <w:r w:rsidR="00695BA9" w:rsidRPr="00BF716D">
        <w:rPr>
          <w:rStyle w:val="salnbdy"/>
          <w:rFonts w:ascii="Times New Roman" w:hAnsi="Times New Roman"/>
          <w:sz w:val="24"/>
          <w:szCs w:val="24"/>
        </w:rPr>
        <w:t>tarea</w:t>
      </w:r>
      <w:r w:rsidRPr="00BF716D">
        <w:rPr>
          <w:rStyle w:val="salnbdy"/>
          <w:rFonts w:ascii="Times New Roman" w:hAnsi="Times New Roman"/>
          <w:sz w:val="24"/>
          <w:szCs w:val="24"/>
        </w:rPr>
        <w:t xml:space="preserve"> lucrărilor din categoria celor prevăzute la </w:t>
      </w:r>
      <w:r w:rsidRPr="00BF716D">
        <w:rPr>
          <w:color w:val="000000"/>
          <w:shd w:val="clear" w:color="auto" w:fill="FFFFFF"/>
        </w:rPr>
        <w:t xml:space="preserve">pct. 3 lit. d) </w:t>
      </w:r>
      <w:r w:rsidR="009C50BF" w:rsidRPr="00BF716D">
        <w:rPr>
          <w:color w:val="000000"/>
          <w:shd w:val="clear" w:color="auto" w:fill="FFFFFF"/>
        </w:rPr>
        <w:t xml:space="preserve">(i) </w:t>
      </w:r>
      <w:r w:rsidRPr="00BF716D">
        <w:rPr>
          <w:rStyle w:val="salnbdy"/>
          <w:rFonts w:ascii="Times New Roman" w:hAnsi="Times New Roman"/>
          <w:sz w:val="24"/>
          <w:szCs w:val="24"/>
        </w:rPr>
        <w:t xml:space="preserve">se poate încheia de către operatorul de reţea şi cu un anumit proiectant şi/sau constructor atestat, ales de către utilizator, în condiţiile în care utilizatorul suportă integral, prin tarif de racordare, costul lucrărilor de întărire şi solicită în scris, explicit, acest lucru operatorului de reţea, înainte de încheierea contractului de racordare. </w:t>
      </w:r>
    </w:p>
    <w:p w14:paraId="6CF08236" w14:textId="77777777" w:rsidR="00AA610F" w:rsidRPr="00BF716D" w:rsidRDefault="00E823D4" w:rsidP="00AA610F">
      <w:pPr>
        <w:pStyle w:val="CommentText"/>
        <w:spacing w:after="0" w:line="360" w:lineRule="auto"/>
        <w:jc w:val="both"/>
        <w:rPr>
          <w:rStyle w:val="salnbdy"/>
          <w:rFonts w:ascii="Times New Roman" w:eastAsia="Times New Roman" w:hAnsi="Times New Roman" w:cs="Times New Roman"/>
          <w:sz w:val="24"/>
          <w:szCs w:val="24"/>
        </w:rPr>
      </w:pPr>
      <w:r w:rsidRPr="00BF716D">
        <w:rPr>
          <w:rStyle w:val="salnbdy"/>
          <w:rFonts w:ascii="Times New Roman" w:eastAsia="Times New Roman" w:hAnsi="Times New Roman" w:cs="Times New Roman"/>
          <w:sz w:val="24"/>
          <w:szCs w:val="24"/>
        </w:rPr>
        <w:t xml:space="preserve">(5) </w:t>
      </w:r>
      <w:r w:rsidR="00B37718" w:rsidRPr="00BF716D">
        <w:rPr>
          <w:rStyle w:val="salnbdy"/>
          <w:rFonts w:ascii="Times New Roman" w:eastAsia="Times New Roman" w:hAnsi="Times New Roman" w:cs="Times New Roman"/>
          <w:sz w:val="24"/>
          <w:szCs w:val="24"/>
        </w:rPr>
        <w:t xml:space="preserve">În </w:t>
      </w:r>
      <w:r w:rsidR="00881531" w:rsidRPr="00BF716D">
        <w:rPr>
          <w:rStyle w:val="salnbdy"/>
          <w:rFonts w:ascii="Times New Roman" w:eastAsia="Times New Roman" w:hAnsi="Times New Roman" w:cs="Times New Roman"/>
          <w:sz w:val="24"/>
          <w:szCs w:val="24"/>
        </w:rPr>
        <w:t xml:space="preserve">situațiile prevăzute la alin. (2) și (4), </w:t>
      </w:r>
      <w:r w:rsidR="00B37718" w:rsidRPr="00BF716D">
        <w:rPr>
          <w:rStyle w:val="salnbdy"/>
          <w:rFonts w:ascii="Times New Roman" w:eastAsia="Times New Roman" w:hAnsi="Times New Roman" w:cs="Times New Roman"/>
          <w:sz w:val="24"/>
          <w:szCs w:val="24"/>
        </w:rPr>
        <w:t>tariful de racordare precizat la pct. 8 alin. (1) se recalculează conform prevederilor Regulamentului, corelat cu rezultatul negocierii dintre utilizator şi proiectantul şi/sau constructorul pe care acesta l-</w:t>
      </w:r>
      <w:proofErr w:type="gramStart"/>
      <w:r w:rsidR="00B37718" w:rsidRPr="00BF716D">
        <w:rPr>
          <w:rStyle w:val="salnbdy"/>
          <w:rFonts w:ascii="Times New Roman" w:eastAsia="Times New Roman" w:hAnsi="Times New Roman" w:cs="Times New Roman"/>
          <w:sz w:val="24"/>
          <w:szCs w:val="24"/>
        </w:rPr>
        <w:t>a</w:t>
      </w:r>
      <w:proofErr w:type="gramEnd"/>
      <w:r w:rsidR="00B37718" w:rsidRPr="00BF716D">
        <w:rPr>
          <w:rStyle w:val="salnbdy"/>
          <w:rFonts w:ascii="Times New Roman" w:eastAsia="Times New Roman" w:hAnsi="Times New Roman" w:cs="Times New Roman"/>
          <w:sz w:val="24"/>
          <w:szCs w:val="24"/>
        </w:rPr>
        <w:t xml:space="preserve"> ales.</w:t>
      </w:r>
      <w:r w:rsidR="005B091B" w:rsidRPr="00BF716D">
        <w:rPr>
          <w:rStyle w:val="salnbdy"/>
          <w:rFonts w:ascii="Times New Roman" w:eastAsia="Times New Roman" w:hAnsi="Times New Roman" w:cs="Times New Roman"/>
          <w:sz w:val="24"/>
          <w:szCs w:val="24"/>
        </w:rPr>
        <w:t xml:space="preserve"> Operatorul nu are dreptul de a interveni în negocierea dintre utilizator şi proiectantul şi/sau constructorul pe care acesta l-</w:t>
      </w:r>
      <w:proofErr w:type="gramStart"/>
      <w:r w:rsidR="005B091B" w:rsidRPr="00BF716D">
        <w:rPr>
          <w:rStyle w:val="salnbdy"/>
          <w:rFonts w:ascii="Times New Roman" w:eastAsia="Times New Roman" w:hAnsi="Times New Roman" w:cs="Times New Roman"/>
          <w:sz w:val="24"/>
          <w:szCs w:val="24"/>
        </w:rPr>
        <w:t>a</w:t>
      </w:r>
      <w:proofErr w:type="gramEnd"/>
      <w:r w:rsidR="005B091B" w:rsidRPr="00BF716D">
        <w:rPr>
          <w:rStyle w:val="salnbdy"/>
          <w:rFonts w:ascii="Times New Roman" w:eastAsia="Times New Roman" w:hAnsi="Times New Roman" w:cs="Times New Roman"/>
          <w:sz w:val="24"/>
          <w:szCs w:val="24"/>
        </w:rPr>
        <w:t xml:space="preserve"> ales.</w:t>
      </w:r>
    </w:p>
    <w:p w14:paraId="46DBBEB7" w14:textId="082E7920" w:rsidR="002B648D" w:rsidRPr="00BF716D" w:rsidRDefault="00AA610F" w:rsidP="00AA610F">
      <w:pPr>
        <w:pStyle w:val="CommentText"/>
        <w:spacing w:after="0" w:line="360" w:lineRule="auto"/>
        <w:jc w:val="both"/>
        <w:rPr>
          <w:rFonts w:ascii="Times New Roman" w:eastAsia="Times New Roman" w:hAnsi="Times New Roman" w:cs="Times New Roman"/>
          <w:color w:val="000000"/>
          <w:sz w:val="24"/>
          <w:szCs w:val="24"/>
          <w:shd w:val="clear" w:color="auto" w:fill="FFFFFF"/>
          <w:lang w:val="ro-RO"/>
        </w:rPr>
      </w:pPr>
      <w:r w:rsidRPr="00BF716D">
        <w:rPr>
          <w:rStyle w:val="salnbdy"/>
          <w:rFonts w:ascii="Times New Roman" w:hAnsi="Times New Roman" w:cs="Times New Roman"/>
          <w:color w:val="000000" w:themeColor="text1"/>
          <w:sz w:val="24"/>
          <w:szCs w:val="24"/>
        </w:rPr>
        <w:t>(6) Instalaţiile rezultate în urma lucrărilor prevăzute la pct. 3 lit. c) finanțate de către utilizatori sunt în proprietatea acestora și sunt exploatate de către operatorul de reţea, în baza unei convenţii-cadru inițiate de către operator, având ca obiect predarea în exploatare de către utilizator operatorului a instalației de racordare recepționate și puse în funcțiune. Instalațiile rezultate în urma lucrărilor prevăzute la pct. 3 lit. c) finanțate de către operatorii de rețea sunt în proprietatea acestora.</w:t>
      </w:r>
      <w:r w:rsidR="002B648D" w:rsidRPr="00BF716D">
        <w:rPr>
          <w:rStyle w:val="salnbdy"/>
          <w:rFonts w:ascii="Times New Roman" w:hAnsi="Times New Roman" w:cs="Times New Roman"/>
          <w:color w:val="000000" w:themeColor="text1"/>
          <w:sz w:val="24"/>
          <w:szCs w:val="24"/>
        </w:rPr>
        <w:t>”</w:t>
      </w:r>
    </w:p>
    <w:p w14:paraId="379A2EFF" w14:textId="536EEA20" w:rsidR="005B091B" w:rsidRPr="00BF716D" w:rsidRDefault="00623F2B" w:rsidP="002B648D">
      <w:pPr>
        <w:pStyle w:val="spar"/>
        <w:spacing w:after="120" w:line="360" w:lineRule="auto"/>
        <w:ind w:left="0"/>
        <w:jc w:val="both"/>
        <w:rPr>
          <w:b/>
        </w:rPr>
      </w:pPr>
      <w:r w:rsidRPr="00BF716D">
        <w:rPr>
          <w:b/>
        </w:rPr>
        <w:t>o) P</w:t>
      </w:r>
      <w:r w:rsidR="005B091B" w:rsidRPr="00BF716D">
        <w:rPr>
          <w:b/>
        </w:rPr>
        <w:t>unctul 14 se modifică și va avea următorul cuprins:</w:t>
      </w:r>
    </w:p>
    <w:p w14:paraId="4D950E28" w14:textId="436169E5" w:rsidR="002B648D" w:rsidRPr="00BF716D" w:rsidRDefault="002B648D" w:rsidP="002B648D">
      <w:pPr>
        <w:pStyle w:val="spar"/>
        <w:spacing w:after="120" w:line="360" w:lineRule="auto"/>
        <w:ind w:left="0"/>
        <w:jc w:val="both"/>
        <w:rPr>
          <w:color w:val="000000"/>
          <w:shd w:val="clear" w:color="auto" w:fill="FFFFFF"/>
        </w:rPr>
      </w:pPr>
      <w:r w:rsidRPr="00BF716D">
        <w:rPr>
          <w:color w:val="000000"/>
          <w:shd w:val="clear" w:color="auto" w:fill="FFFFFF"/>
        </w:rPr>
        <w:t>”14. Utilizatorul</w:t>
      </w:r>
      <w:r w:rsidR="000465DB" w:rsidRPr="00BF716D">
        <w:rPr>
          <w:color w:val="000000"/>
          <w:shd w:val="clear" w:color="auto" w:fill="FFFFFF"/>
        </w:rPr>
        <w:t xml:space="preserve">, cu excepția prosumatorului care deține locuri de consum și de producere prevăzute cu instalații de producere a energiei electrice din surse regenerabile cu puterea instalată </w:t>
      </w:r>
      <w:r w:rsidR="00BD74D3" w:rsidRPr="00BF716D">
        <w:rPr>
          <w:bCs/>
          <w:color w:val="000000" w:themeColor="text1"/>
        </w:rPr>
        <w:t>prevăzută la art. 14 alin. (6) din Legea nr. 220/2008 pentru stabilirea sistemului de promovare a producerii energiei din surse regenerabile de energie, republicată, cu modificările şi completările ulterioare</w:t>
      </w:r>
      <w:r w:rsidR="000465DB" w:rsidRPr="00BF716D">
        <w:rPr>
          <w:color w:val="000000"/>
          <w:shd w:val="clear" w:color="auto" w:fill="FFFFFF"/>
        </w:rPr>
        <w:t xml:space="preserve">, </w:t>
      </w:r>
      <w:r w:rsidR="00F657F6" w:rsidRPr="00BF716D">
        <w:rPr>
          <w:color w:val="000000"/>
          <w:shd w:val="clear" w:color="auto" w:fill="FFFFFF"/>
        </w:rPr>
        <w:t>încheie</w:t>
      </w:r>
      <w:r w:rsidRPr="00BF716D">
        <w:rPr>
          <w:color w:val="000000"/>
          <w:shd w:val="clear" w:color="auto" w:fill="FFFFFF"/>
        </w:rPr>
        <w:t xml:space="preserve"> convenţia de exploatare prin care se precizează modul de realizare a conducerii operaţionale prin dispecer, condiţiile de exploatare şi întreţinere reciprocă a instalaţiilor, reglajul protecţiilor, executarea manevrelor, intervenţiile în caz de incidente.”</w:t>
      </w:r>
    </w:p>
    <w:p w14:paraId="27522784" w14:textId="7B9A2B54" w:rsidR="005B091B" w:rsidRPr="00BF716D" w:rsidRDefault="00AB64FA" w:rsidP="00451716">
      <w:pPr>
        <w:spacing w:before="120" w:after="120" w:line="360" w:lineRule="auto"/>
        <w:jc w:val="both"/>
        <w:rPr>
          <w:b/>
          <w:sz w:val="24"/>
          <w:szCs w:val="24"/>
        </w:rPr>
      </w:pPr>
      <w:r w:rsidRPr="00BF716D">
        <w:rPr>
          <w:b/>
          <w:sz w:val="24"/>
          <w:szCs w:val="24"/>
        </w:rPr>
        <w:t>p)</w:t>
      </w:r>
      <w:r w:rsidR="005B091B" w:rsidRPr="00BF716D">
        <w:rPr>
          <w:b/>
          <w:sz w:val="24"/>
          <w:szCs w:val="24"/>
        </w:rPr>
        <w:t xml:space="preserve"> La punctul 15, alineatul (1) se modifică și va avea următorul cuprins:</w:t>
      </w:r>
    </w:p>
    <w:p w14:paraId="19D5D335" w14:textId="19F32556" w:rsidR="006E4C85" w:rsidRPr="00BF716D" w:rsidRDefault="006E4C85" w:rsidP="006E4C85">
      <w:pPr>
        <w:spacing w:after="120" w:line="360" w:lineRule="auto"/>
        <w:jc w:val="both"/>
        <w:rPr>
          <w:color w:val="000000" w:themeColor="text1"/>
          <w:sz w:val="24"/>
          <w:szCs w:val="24"/>
        </w:rPr>
      </w:pPr>
      <w:r w:rsidRPr="00BF716D">
        <w:rPr>
          <w:bCs/>
          <w:color w:val="000000" w:themeColor="text1"/>
          <w:sz w:val="24"/>
          <w:szCs w:val="24"/>
        </w:rPr>
        <w:lastRenderedPageBreak/>
        <w:t>”</w:t>
      </w:r>
      <w:r w:rsidR="009D3824" w:rsidRPr="00BF716D">
        <w:rPr>
          <w:bCs/>
          <w:color w:val="000000" w:themeColor="text1"/>
          <w:sz w:val="24"/>
          <w:szCs w:val="24"/>
        </w:rPr>
        <w:t xml:space="preserve">15. </w:t>
      </w:r>
      <w:r w:rsidRPr="00BF716D">
        <w:rPr>
          <w:bCs/>
          <w:color w:val="000000" w:themeColor="text1"/>
          <w:sz w:val="24"/>
          <w:szCs w:val="24"/>
        </w:rPr>
        <w:t xml:space="preserve">(1) </w:t>
      </w:r>
      <w:r w:rsidR="00947E09" w:rsidRPr="00BF716D">
        <w:rPr>
          <w:bCs/>
          <w:color w:val="000000" w:themeColor="text1"/>
          <w:sz w:val="24"/>
          <w:szCs w:val="24"/>
        </w:rPr>
        <w:t xml:space="preserve">Cerinţele standardelor de performanţă pentru serviciile prestate de operatorul de distribuţie și de operatorul de transport și de sistem, după caz, referitoare la asigurarea continuităţii serviciului şi la calitatea tehnică a energiei electrice, reprezintă condiţii minime pe care respectivul operator de reţea are obligaţia să le asigure utilizatorilor în punctele de delimitare. </w:t>
      </w:r>
      <w:r w:rsidRPr="00BF716D">
        <w:rPr>
          <w:bCs/>
          <w:color w:val="000000" w:themeColor="text1"/>
          <w:sz w:val="24"/>
          <w:szCs w:val="24"/>
        </w:rPr>
        <w:t>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r w:rsidRPr="00BF716D">
        <w:rPr>
          <w:color w:val="000000" w:themeColor="text1"/>
          <w:sz w:val="24"/>
          <w:szCs w:val="24"/>
        </w:rPr>
        <w:t>.”</w:t>
      </w:r>
    </w:p>
    <w:p w14:paraId="7B3CEF91" w14:textId="3C05D2C3" w:rsidR="008C0A8D" w:rsidRPr="00BF716D" w:rsidRDefault="00AB64FA" w:rsidP="00296405">
      <w:pPr>
        <w:spacing w:after="120"/>
        <w:jc w:val="both"/>
        <w:rPr>
          <w:b/>
          <w:sz w:val="24"/>
          <w:szCs w:val="24"/>
        </w:rPr>
      </w:pPr>
      <w:r w:rsidRPr="00BF716D">
        <w:rPr>
          <w:b/>
          <w:sz w:val="24"/>
          <w:szCs w:val="24"/>
        </w:rPr>
        <w:t>q)</w:t>
      </w:r>
      <w:r w:rsidR="008C0A8D" w:rsidRPr="00BF716D">
        <w:rPr>
          <w:b/>
          <w:sz w:val="24"/>
          <w:szCs w:val="24"/>
        </w:rPr>
        <w:t xml:space="preserve"> La punctul 15, după alineatul (3) se introduce un alineat nou, alineatul (4) cu următorul cuprins:</w:t>
      </w:r>
    </w:p>
    <w:p w14:paraId="4FF0D88C" w14:textId="06D4AE3E" w:rsidR="000465DB" w:rsidRPr="00BF716D" w:rsidRDefault="000465DB" w:rsidP="000465DB">
      <w:pPr>
        <w:spacing w:after="120" w:line="360" w:lineRule="auto"/>
        <w:jc w:val="both"/>
        <w:rPr>
          <w:color w:val="000000"/>
          <w:sz w:val="24"/>
          <w:szCs w:val="24"/>
          <w:shd w:val="clear" w:color="auto" w:fill="FFFFFF"/>
        </w:rPr>
      </w:pPr>
      <w:proofErr w:type="gramStart"/>
      <w:r w:rsidRPr="00BF716D">
        <w:rPr>
          <w:rStyle w:val="salnbdy"/>
          <w:rFonts w:ascii="Times New Roman" w:hAnsi="Times New Roman"/>
          <w:sz w:val="24"/>
          <w:szCs w:val="24"/>
        </w:rPr>
        <w:t>”(</w:t>
      </w:r>
      <w:proofErr w:type="gramEnd"/>
      <w:r w:rsidRPr="00BF716D">
        <w:rPr>
          <w:rStyle w:val="salnbdy"/>
          <w:rFonts w:ascii="Times New Roman" w:hAnsi="Times New Roman"/>
          <w:sz w:val="24"/>
          <w:szCs w:val="24"/>
        </w:rPr>
        <w:t xml:space="preserve">4) </w:t>
      </w:r>
      <w:r w:rsidRPr="00BF716D">
        <w:rPr>
          <w:color w:val="000000"/>
          <w:sz w:val="24"/>
          <w:szCs w:val="24"/>
          <w:shd w:val="clear" w:color="auto" w:fill="FFFFFF"/>
        </w:rPr>
        <w:t xml:space="preserve">Prosumatorii care dețin instalații de producere a energiei electrice din surse regenerabile cu puterea instalată </w:t>
      </w:r>
      <w:r w:rsidR="007E5B31" w:rsidRPr="00BF716D">
        <w:rPr>
          <w:bCs/>
          <w:color w:val="000000" w:themeColor="text1"/>
          <w:sz w:val="24"/>
          <w:szCs w:val="24"/>
        </w:rPr>
        <w:t xml:space="preserve">prevăzută la art. 14 alin. (6) din Legea nr. 220/2008 pentru stabilirea sistemului de promovare a producerii energiei din surse regenerabile de energie, republicată, cu modificările şi completările ulterioare, </w:t>
      </w:r>
      <w:r w:rsidRPr="00BF716D">
        <w:rPr>
          <w:color w:val="000000"/>
          <w:sz w:val="24"/>
          <w:szCs w:val="24"/>
          <w:shd w:val="clear" w:color="auto" w:fill="FFFFFF"/>
        </w:rPr>
        <w:t xml:space="preserve">asigură accesul operatorului de rețea </w:t>
      </w:r>
      <w:r w:rsidRPr="00BF716D">
        <w:rPr>
          <w:rStyle w:val="salnbdy"/>
          <w:rFonts w:ascii="Times New Roman" w:hAnsi="Times New Roman"/>
          <w:sz w:val="24"/>
          <w:szCs w:val="24"/>
        </w:rPr>
        <w:t>în incinta/zona în care sunt amplasate instalațiile de producere</w:t>
      </w:r>
      <w:r w:rsidRPr="00BF716D">
        <w:rPr>
          <w:color w:val="000000"/>
          <w:sz w:val="24"/>
          <w:szCs w:val="24"/>
          <w:shd w:val="clear" w:color="auto" w:fill="FFFFFF"/>
        </w:rPr>
        <w:t xml:space="preserve"> pentru </w:t>
      </w:r>
      <w:r w:rsidRPr="00BF716D">
        <w:rPr>
          <w:rStyle w:val="salnbdy"/>
          <w:rFonts w:ascii="Times New Roman" w:hAnsi="Times New Roman"/>
          <w:sz w:val="24"/>
          <w:szCs w:val="24"/>
        </w:rPr>
        <w:t>verificarea de către operator a calității tehnice a energiei electrice livrate în rețea</w:t>
      </w:r>
      <w:r w:rsidR="003B7D35" w:rsidRPr="00BF716D">
        <w:rPr>
          <w:rStyle w:val="salnbdy"/>
          <w:rFonts w:ascii="Times New Roman" w:hAnsi="Times New Roman"/>
          <w:sz w:val="24"/>
          <w:szCs w:val="24"/>
        </w:rPr>
        <w:t xml:space="preserve">, în aceleași condiții cu cele </w:t>
      </w:r>
      <w:r w:rsidR="00A04E59">
        <w:rPr>
          <w:rStyle w:val="salnbdy"/>
          <w:rFonts w:ascii="Times New Roman" w:hAnsi="Times New Roman"/>
          <w:sz w:val="24"/>
          <w:szCs w:val="24"/>
        </w:rPr>
        <w:t>prevăzute în Procedură</w:t>
      </w:r>
      <w:r w:rsidRPr="00BF716D">
        <w:rPr>
          <w:rStyle w:val="salnbdy"/>
          <w:rFonts w:ascii="Times New Roman" w:hAnsi="Times New Roman"/>
          <w:sz w:val="24"/>
          <w:szCs w:val="24"/>
        </w:rPr>
        <w:t>.”</w:t>
      </w:r>
    </w:p>
    <w:p w14:paraId="02C1626D" w14:textId="24AEB4D3" w:rsidR="00296405" w:rsidRPr="00BF716D" w:rsidRDefault="00AB64FA" w:rsidP="002B648D">
      <w:pPr>
        <w:spacing w:line="360" w:lineRule="auto"/>
        <w:jc w:val="both"/>
        <w:rPr>
          <w:b/>
          <w:sz w:val="24"/>
          <w:szCs w:val="24"/>
        </w:rPr>
      </w:pPr>
      <w:r w:rsidRPr="00BF716D">
        <w:rPr>
          <w:b/>
          <w:sz w:val="24"/>
          <w:szCs w:val="24"/>
        </w:rPr>
        <w:t>r) P</w:t>
      </w:r>
      <w:r w:rsidR="00296405" w:rsidRPr="00BF716D">
        <w:rPr>
          <w:b/>
          <w:sz w:val="24"/>
          <w:szCs w:val="24"/>
        </w:rPr>
        <w:t>unctul 17 se modifică și va avea următorul cuprins:</w:t>
      </w:r>
    </w:p>
    <w:p w14:paraId="15462EAF" w14:textId="5C7517CC" w:rsidR="002B648D" w:rsidRPr="00BF716D" w:rsidRDefault="002B648D" w:rsidP="002B648D">
      <w:pPr>
        <w:spacing w:line="360" w:lineRule="auto"/>
        <w:jc w:val="both"/>
        <w:rPr>
          <w:bCs/>
          <w:color w:val="000000" w:themeColor="text1"/>
          <w:sz w:val="24"/>
          <w:szCs w:val="24"/>
        </w:rPr>
      </w:pPr>
      <w:r w:rsidRPr="00BF716D">
        <w:rPr>
          <w:bCs/>
          <w:color w:val="000000" w:themeColor="text1"/>
          <w:sz w:val="24"/>
          <w:szCs w:val="24"/>
        </w:rPr>
        <w:t>”</w:t>
      </w:r>
      <w:r w:rsidR="00296405" w:rsidRPr="00BF716D">
        <w:rPr>
          <w:sz w:val="24"/>
          <w:szCs w:val="24"/>
        </w:rPr>
        <w:t>17.</w:t>
      </w:r>
      <w:r w:rsidR="00296405" w:rsidRPr="00BF716D">
        <w:t xml:space="preserve"> </w:t>
      </w:r>
      <w:r w:rsidRPr="00BF716D">
        <w:rPr>
          <w:bCs/>
          <w:color w:val="000000" w:themeColor="text1"/>
          <w:sz w:val="24"/>
          <w:szCs w:val="24"/>
        </w:rPr>
        <w:t xml:space="preserve">(1) În scopul asigurării unei funcţionări selective a instalaţiilor de protecţie şi automatizare din instalaţia proprie, utilizatorul </w:t>
      </w:r>
      <w:r w:rsidR="000465DB" w:rsidRPr="00BF716D">
        <w:rPr>
          <w:bCs/>
          <w:color w:val="000000" w:themeColor="text1"/>
          <w:sz w:val="24"/>
          <w:szCs w:val="24"/>
        </w:rPr>
        <w:t xml:space="preserve">asigură accesul operatorului de rețea pentru </w:t>
      </w:r>
      <w:r w:rsidRPr="00BF716D">
        <w:rPr>
          <w:bCs/>
          <w:color w:val="000000" w:themeColor="text1"/>
          <w:sz w:val="24"/>
          <w:szCs w:val="24"/>
        </w:rPr>
        <w:t xml:space="preserve">corelarea permanentă a reglajelor acestora cu cele ale instalaţiilor din amonte. </w:t>
      </w:r>
    </w:p>
    <w:p w14:paraId="18901772" w14:textId="13459E6F" w:rsidR="002B648D" w:rsidRPr="00BF716D" w:rsidRDefault="002B648D" w:rsidP="000465DB">
      <w:pPr>
        <w:spacing w:line="360" w:lineRule="auto"/>
        <w:jc w:val="both"/>
        <w:rPr>
          <w:bCs/>
          <w:color w:val="000000" w:themeColor="text1"/>
          <w:sz w:val="24"/>
          <w:szCs w:val="24"/>
        </w:rPr>
      </w:pPr>
      <w:r w:rsidRPr="00BF716D">
        <w:rPr>
          <w:bCs/>
          <w:color w:val="000000" w:themeColor="text1"/>
          <w:sz w:val="24"/>
          <w:szCs w:val="24"/>
        </w:rPr>
        <w:t>(2) Echipamentul şi aparatajul prin care instalaţia de utilizare se racordează la reţeaua electrică trebuie să corespundă normelor tehnice în vigoare în România</w:t>
      </w:r>
      <w:r w:rsidR="000465DB" w:rsidRPr="00BF716D">
        <w:rPr>
          <w:bCs/>
          <w:color w:val="000000" w:themeColor="text1"/>
          <w:sz w:val="24"/>
          <w:szCs w:val="24"/>
        </w:rPr>
        <w:t>, inclusiv Normativului pentru proiectarea, execu</w:t>
      </w:r>
      <w:r w:rsidR="002D76C3" w:rsidRPr="00BF716D">
        <w:rPr>
          <w:bCs/>
          <w:color w:val="000000" w:themeColor="text1"/>
          <w:sz w:val="24"/>
          <w:szCs w:val="24"/>
        </w:rPr>
        <w:t xml:space="preserve">ția </w:t>
      </w:r>
      <w:r w:rsidR="000465DB" w:rsidRPr="00BF716D">
        <w:rPr>
          <w:bCs/>
          <w:color w:val="000000" w:themeColor="text1"/>
          <w:sz w:val="24"/>
          <w:szCs w:val="24"/>
        </w:rPr>
        <w:t>și exploatarea instalațiilor electrice aferente clădirilor, indicativ I7-2011, aprobat prin Ordinul ministrului dezvoltării regionale și turismului nr. 2741/2011.</w:t>
      </w:r>
      <w:r w:rsidRPr="00BF716D">
        <w:rPr>
          <w:bCs/>
          <w:color w:val="000000" w:themeColor="text1"/>
          <w:sz w:val="24"/>
          <w:szCs w:val="24"/>
        </w:rPr>
        <w:t>”</w:t>
      </w:r>
    </w:p>
    <w:p w14:paraId="18286AA3" w14:textId="28C330B3" w:rsidR="00296405" w:rsidRPr="00BF716D" w:rsidRDefault="00AB64FA" w:rsidP="00296405">
      <w:pPr>
        <w:spacing w:after="120"/>
        <w:jc w:val="both"/>
        <w:rPr>
          <w:b/>
          <w:sz w:val="24"/>
          <w:szCs w:val="24"/>
        </w:rPr>
      </w:pPr>
      <w:r w:rsidRPr="00BF716D">
        <w:rPr>
          <w:b/>
          <w:sz w:val="24"/>
          <w:szCs w:val="24"/>
        </w:rPr>
        <w:t>s)</w:t>
      </w:r>
      <w:r w:rsidR="00296405" w:rsidRPr="00BF716D">
        <w:rPr>
          <w:b/>
          <w:sz w:val="24"/>
          <w:szCs w:val="24"/>
        </w:rPr>
        <w:t xml:space="preserve"> La punctul 19, alineatul (2), după litera c), se introduc trei litere noi, literele d), e) și f) cu următorul cuprins:</w:t>
      </w:r>
    </w:p>
    <w:p w14:paraId="1CE51A6E" w14:textId="15267291" w:rsidR="000465DB" w:rsidRPr="00BF716D" w:rsidRDefault="000465DB" w:rsidP="000465DB">
      <w:pPr>
        <w:spacing w:after="120" w:line="360" w:lineRule="auto"/>
        <w:jc w:val="both"/>
        <w:rPr>
          <w:rStyle w:val="slitbdy"/>
          <w:rFonts w:ascii="Times New Roman" w:hAnsi="Times New Roman"/>
          <w:sz w:val="24"/>
          <w:szCs w:val="24"/>
        </w:rPr>
      </w:pPr>
      <w:proofErr w:type="gramStart"/>
      <w:r w:rsidRPr="00BF716D">
        <w:rPr>
          <w:color w:val="000000" w:themeColor="text1"/>
          <w:sz w:val="24"/>
          <w:szCs w:val="24"/>
        </w:rPr>
        <w:t>”</w:t>
      </w:r>
      <w:r w:rsidRPr="00BF716D">
        <w:rPr>
          <w:rStyle w:val="slitbdy"/>
          <w:rFonts w:ascii="Times New Roman" w:hAnsi="Times New Roman"/>
          <w:sz w:val="24"/>
          <w:szCs w:val="24"/>
        </w:rPr>
        <w:t>d</w:t>
      </w:r>
      <w:proofErr w:type="gramEnd"/>
      <w:r w:rsidRPr="00BF716D">
        <w:rPr>
          <w:rStyle w:val="slitbdy"/>
          <w:rFonts w:ascii="Times New Roman" w:hAnsi="Times New Roman"/>
          <w:sz w:val="24"/>
          <w:szCs w:val="24"/>
        </w:rPr>
        <w:t>) la expirarea perioadei de valabilitate a acordurilor/autorizaţiilor sau a perioadei de valabilitate a aprobărilor legale în baza cărora a fost emis avizul tehnic de racordare;</w:t>
      </w:r>
    </w:p>
    <w:p w14:paraId="1C33A7F5" w14:textId="781D8B98" w:rsidR="000465DB" w:rsidRPr="00BF716D" w:rsidRDefault="000465DB" w:rsidP="000465DB">
      <w:pPr>
        <w:spacing w:after="120" w:line="360" w:lineRule="auto"/>
        <w:jc w:val="both"/>
        <w:rPr>
          <w:color w:val="000000"/>
          <w:sz w:val="24"/>
          <w:szCs w:val="24"/>
          <w:shd w:val="clear" w:color="auto" w:fill="FFFFFF"/>
        </w:rPr>
      </w:pPr>
      <w:r w:rsidRPr="00BF716D">
        <w:rPr>
          <w:color w:val="000000"/>
          <w:sz w:val="24"/>
          <w:szCs w:val="24"/>
          <w:shd w:val="clear" w:color="auto" w:fill="FFFFFF"/>
        </w:rPr>
        <w:t>e) în cazul în care documentele prevăzute la art. 14 alin. (1</w:t>
      </w:r>
      <w:r w:rsidRPr="00BF716D">
        <w:rPr>
          <w:color w:val="000000"/>
          <w:sz w:val="24"/>
          <w:szCs w:val="24"/>
          <w:shd w:val="clear" w:color="auto" w:fill="FFFFFF"/>
          <w:vertAlign w:val="superscript"/>
        </w:rPr>
        <w:t>1</w:t>
      </w:r>
      <w:r w:rsidRPr="00BF716D">
        <w:rPr>
          <w:color w:val="000000"/>
          <w:sz w:val="24"/>
          <w:szCs w:val="24"/>
          <w:shd w:val="clear" w:color="auto" w:fill="FFFFFF"/>
        </w:rPr>
        <w:t>) din Regulament se anulează printr-o hotărâre judecătorească definitivă, emisă în perioada de valabilitate a avizului tehnic de racordare</w:t>
      </w:r>
      <w:r w:rsidR="002D76C3" w:rsidRPr="00BF716D">
        <w:rPr>
          <w:color w:val="000000"/>
          <w:sz w:val="24"/>
          <w:szCs w:val="24"/>
          <w:shd w:val="clear" w:color="auto" w:fill="FFFFFF"/>
        </w:rPr>
        <w:t>;</w:t>
      </w:r>
    </w:p>
    <w:p w14:paraId="04BF2C1D" w14:textId="77777777" w:rsidR="000465DB" w:rsidRPr="00BF716D" w:rsidRDefault="000465DB" w:rsidP="000465DB">
      <w:pPr>
        <w:spacing w:after="120" w:line="360" w:lineRule="auto"/>
        <w:jc w:val="both"/>
        <w:rPr>
          <w:color w:val="000000"/>
          <w:sz w:val="24"/>
          <w:szCs w:val="24"/>
          <w:shd w:val="clear" w:color="auto" w:fill="FFFFFF"/>
        </w:rPr>
      </w:pPr>
      <w:r w:rsidRPr="00BF716D">
        <w:rPr>
          <w:color w:val="000000"/>
          <w:sz w:val="24"/>
          <w:szCs w:val="24"/>
          <w:shd w:val="clear" w:color="auto" w:fill="FFFFFF"/>
        </w:rPr>
        <w:t>f) la încetarea valabilităţii acordurilor/autorizaţiilor şi/sau a aprobărilor legale în baza cărora a fost emis avizul tehnic de racordare pentru orice temei, constatată prin hotărâre judecătorească definitivă.”</w:t>
      </w:r>
    </w:p>
    <w:p w14:paraId="5AF7DE37" w14:textId="3C9D245C" w:rsidR="00603DB0" w:rsidRPr="00BF716D" w:rsidRDefault="00603DB0" w:rsidP="00451716">
      <w:pPr>
        <w:spacing w:before="120" w:after="120" w:line="360" w:lineRule="auto"/>
        <w:jc w:val="both"/>
        <w:rPr>
          <w:sz w:val="24"/>
          <w:szCs w:val="24"/>
          <w:lang w:val="ro-RO"/>
        </w:rPr>
      </w:pPr>
      <w:r w:rsidRPr="00BF716D">
        <w:rPr>
          <w:b/>
          <w:sz w:val="24"/>
          <w:szCs w:val="24"/>
          <w:lang w:val="ro-RO"/>
        </w:rPr>
        <w:lastRenderedPageBreak/>
        <w:t>Art.II</w:t>
      </w:r>
      <w:r w:rsidR="005315A2" w:rsidRPr="00BF716D">
        <w:rPr>
          <w:sz w:val="24"/>
          <w:szCs w:val="24"/>
          <w:lang w:val="ro-RO"/>
        </w:rPr>
        <w:t xml:space="preserve">. </w:t>
      </w:r>
      <w:r w:rsidRPr="00BF716D">
        <w:rPr>
          <w:sz w:val="24"/>
          <w:szCs w:val="24"/>
          <w:lang w:val="ro-RO"/>
        </w:rPr>
        <w:t>Operatorii economici din sectorul energiei electrice duc la îndeplinire prevederile prezentului ordin, iar entităţile organizatorice din cadrul Autorităţii Naţionale de Reglementare în Domeniul Energiei urmăresc respectarea prevederilor prezentului ordin.</w:t>
      </w:r>
    </w:p>
    <w:p w14:paraId="7388C006" w14:textId="615A0A4D" w:rsidR="003A201B" w:rsidRPr="00BF716D" w:rsidRDefault="003A201B" w:rsidP="003A7A75">
      <w:pPr>
        <w:spacing w:line="360" w:lineRule="auto"/>
        <w:jc w:val="both"/>
        <w:rPr>
          <w:color w:val="000000" w:themeColor="text1"/>
          <w:sz w:val="24"/>
          <w:szCs w:val="24"/>
          <w:lang w:val="ro-RO"/>
        </w:rPr>
      </w:pPr>
      <w:r w:rsidRPr="00BF716D">
        <w:rPr>
          <w:b/>
          <w:color w:val="000000" w:themeColor="text1"/>
          <w:sz w:val="24"/>
          <w:szCs w:val="24"/>
          <w:lang w:val="ro-RO"/>
        </w:rPr>
        <w:t>Art. III</w:t>
      </w:r>
      <w:r w:rsidRPr="00BF716D">
        <w:rPr>
          <w:color w:val="000000" w:themeColor="text1"/>
          <w:sz w:val="24"/>
          <w:szCs w:val="24"/>
          <w:lang w:val="ro-RO"/>
        </w:rPr>
        <w:t xml:space="preserve">. </w:t>
      </w:r>
      <w:r w:rsidRPr="00BF716D">
        <w:rPr>
          <w:color w:val="000000" w:themeColor="text1"/>
          <w:sz w:val="24"/>
          <w:szCs w:val="24"/>
        </w:rPr>
        <w:t>–</w:t>
      </w:r>
      <w:r w:rsidRPr="00BF716D">
        <w:rPr>
          <w:color w:val="000000" w:themeColor="text1"/>
          <w:sz w:val="24"/>
          <w:szCs w:val="24"/>
          <w:lang w:val="ro-RO"/>
        </w:rPr>
        <w:t xml:space="preserve"> Operatorii economici din sectorul energiei electrice au obligația de a întreprinde toate măsurile necesare punerii în aplicare a prevederilor ordinului prevăzut la art. </w:t>
      </w:r>
      <w:r w:rsidR="000A6CD8" w:rsidRPr="00BF716D">
        <w:rPr>
          <w:color w:val="000000" w:themeColor="text1"/>
          <w:sz w:val="24"/>
          <w:szCs w:val="24"/>
          <w:lang w:val="ro-RO"/>
        </w:rPr>
        <w:t>I, astfel cum a fost modificat ș</w:t>
      </w:r>
      <w:r w:rsidRPr="00BF716D">
        <w:rPr>
          <w:color w:val="000000" w:themeColor="text1"/>
          <w:sz w:val="24"/>
          <w:szCs w:val="24"/>
          <w:lang w:val="ro-RO"/>
        </w:rPr>
        <w:t>i completat prin prezentul ordin.</w:t>
      </w:r>
    </w:p>
    <w:p w14:paraId="2636C03B" w14:textId="131EDBA2" w:rsidR="00B51DD2" w:rsidRPr="00BF716D" w:rsidRDefault="00603DB0" w:rsidP="00B51DD2">
      <w:pPr>
        <w:tabs>
          <w:tab w:val="left" w:pos="720"/>
          <w:tab w:val="left" w:pos="810"/>
        </w:tabs>
        <w:spacing w:before="120" w:after="120" w:line="360" w:lineRule="auto"/>
        <w:jc w:val="both"/>
        <w:rPr>
          <w:sz w:val="24"/>
          <w:szCs w:val="24"/>
          <w:lang w:val="ro-RO"/>
        </w:rPr>
      </w:pPr>
      <w:r w:rsidRPr="00BF716D">
        <w:rPr>
          <w:b/>
          <w:sz w:val="24"/>
          <w:szCs w:val="24"/>
          <w:lang w:val="ro-RO"/>
        </w:rPr>
        <w:t>Art.I</w:t>
      </w:r>
      <w:r w:rsidR="003A201B" w:rsidRPr="00BF716D">
        <w:rPr>
          <w:b/>
          <w:sz w:val="24"/>
          <w:szCs w:val="24"/>
          <w:lang w:val="ro-RO"/>
        </w:rPr>
        <w:t>V</w:t>
      </w:r>
      <w:r w:rsidR="005315A2" w:rsidRPr="00BF716D">
        <w:rPr>
          <w:sz w:val="24"/>
          <w:szCs w:val="24"/>
          <w:lang w:val="ro-RO"/>
        </w:rPr>
        <w:t xml:space="preserve">. </w:t>
      </w:r>
      <w:r w:rsidRPr="00BF716D">
        <w:rPr>
          <w:sz w:val="24"/>
          <w:szCs w:val="24"/>
          <w:lang w:val="ro-RO"/>
        </w:rPr>
        <w:t>Prezentul ordin se publică în Monitorul Oficial al României, Partea I</w:t>
      </w:r>
      <w:r w:rsidR="000465DB" w:rsidRPr="00BF716D">
        <w:rPr>
          <w:sz w:val="24"/>
          <w:szCs w:val="24"/>
          <w:lang w:val="ro-RO"/>
        </w:rPr>
        <w:t xml:space="preserve"> </w:t>
      </w:r>
      <w:r w:rsidR="000465DB" w:rsidRPr="00BF716D">
        <w:rPr>
          <w:bCs/>
          <w:sz w:val="24"/>
          <w:szCs w:val="24"/>
          <w:lang w:val="ro-RO"/>
        </w:rPr>
        <w:t xml:space="preserve">şi intră în vigoare la data de 1 </w:t>
      </w:r>
      <w:r w:rsidR="00296405" w:rsidRPr="00BF716D">
        <w:rPr>
          <w:bCs/>
          <w:sz w:val="24"/>
          <w:szCs w:val="24"/>
          <w:lang w:val="ro-RO"/>
        </w:rPr>
        <w:t xml:space="preserve">ianuarie </w:t>
      </w:r>
      <w:r w:rsidR="000465DB" w:rsidRPr="00BF716D">
        <w:rPr>
          <w:bCs/>
          <w:sz w:val="24"/>
          <w:szCs w:val="24"/>
          <w:lang w:val="ro-RO"/>
        </w:rPr>
        <w:t>202</w:t>
      </w:r>
      <w:r w:rsidR="00296405" w:rsidRPr="00BF716D">
        <w:rPr>
          <w:bCs/>
          <w:sz w:val="24"/>
          <w:szCs w:val="24"/>
          <w:lang w:val="ro-RO"/>
        </w:rPr>
        <w:t>1</w:t>
      </w:r>
      <w:r w:rsidR="001F412D" w:rsidRPr="00BF716D">
        <w:rPr>
          <w:bCs/>
          <w:sz w:val="24"/>
          <w:szCs w:val="24"/>
          <w:lang w:val="ro-RO"/>
        </w:rPr>
        <w:t>, cu excepția prevederilor art. III, care intră în vigoare la data publicării</w:t>
      </w:r>
      <w:r w:rsidR="00B51DD2" w:rsidRPr="00BF716D">
        <w:rPr>
          <w:bCs/>
          <w:sz w:val="24"/>
          <w:szCs w:val="24"/>
          <w:lang w:val="ro-RO"/>
        </w:rPr>
        <w:t>.</w:t>
      </w:r>
    </w:p>
    <w:p w14:paraId="71924982" w14:textId="265958D9" w:rsidR="00603DB0" w:rsidRPr="00BF716D" w:rsidRDefault="00603DB0" w:rsidP="009D4006">
      <w:pPr>
        <w:spacing w:line="360" w:lineRule="auto"/>
        <w:rPr>
          <w:b/>
          <w:sz w:val="24"/>
          <w:szCs w:val="24"/>
        </w:rPr>
      </w:pPr>
    </w:p>
    <w:p w14:paraId="4CB25506" w14:textId="61ABC369" w:rsidR="00B674A0" w:rsidRPr="00BF716D" w:rsidRDefault="00B674A0" w:rsidP="009D4006">
      <w:pPr>
        <w:spacing w:line="360" w:lineRule="auto"/>
        <w:rPr>
          <w:b/>
          <w:sz w:val="24"/>
          <w:szCs w:val="24"/>
        </w:rPr>
      </w:pPr>
    </w:p>
    <w:p w14:paraId="15746BA3" w14:textId="5B25217F" w:rsidR="00B674A0" w:rsidRPr="00BF716D" w:rsidRDefault="00B674A0" w:rsidP="009D4006">
      <w:pPr>
        <w:spacing w:line="360" w:lineRule="auto"/>
        <w:rPr>
          <w:b/>
          <w:sz w:val="24"/>
          <w:szCs w:val="24"/>
        </w:rPr>
      </w:pPr>
    </w:p>
    <w:p w14:paraId="3A82DBE8" w14:textId="77777777" w:rsidR="00B674A0" w:rsidRPr="00BF716D" w:rsidRDefault="00B674A0" w:rsidP="009D4006">
      <w:pPr>
        <w:spacing w:line="360" w:lineRule="auto"/>
        <w:rPr>
          <w:b/>
          <w:sz w:val="24"/>
          <w:szCs w:val="24"/>
        </w:rPr>
      </w:pPr>
    </w:p>
    <w:p w14:paraId="141AF81D" w14:textId="77777777" w:rsidR="00603DB0" w:rsidRPr="00BF716D" w:rsidRDefault="00603DB0" w:rsidP="00603DB0">
      <w:pPr>
        <w:spacing w:line="360" w:lineRule="auto"/>
        <w:jc w:val="center"/>
        <w:rPr>
          <w:b/>
          <w:sz w:val="24"/>
          <w:szCs w:val="24"/>
          <w:lang w:val="de-DE"/>
        </w:rPr>
      </w:pPr>
      <w:r w:rsidRPr="00BF716D">
        <w:rPr>
          <w:b/>
          <w:sz w:val="24"/>
          <w:szCs w:val="24"/>
          <w:lang w:val="de-DE"/>
        </w:rPr>
        <w:t>Preşedintele Autorităţii Naţionale de Reglementare în Domeniul Energiei</w:t>
      </w:r>
    </w:p>
    <w:p w14:paraId="35E32F61" w14:textId="615B1441" w:rsidR="0014677D" w:rsidRPr="00BF716D" w:rsidRDefault="00603DB0" w:rsidP="00680DE1">
      <w:pPr>
        <w:pStyle w:val="BodyText"/>
        <w:spacing w:line="360" w:lineRule="auto"/>
        <w:jc w:val="center"/>
      </w:pPr>
      <w:r w:rsidRPr="00BF716D">
        <w:rPr>
          <w:b/>
          <w:szCs w:val="24"/>
          <w:lang w:val="ro-RO"/>
        </w:rPr>
        <w:t>Dumitru Chiriță</w:t>
      </w:r>
    </w:p>
    <w:p w14:paraId="6E0837F8" w14:textId="23576560" w:rsidR="00C7104E" w:rsidRPr="00BF716D" w:rsidRDefault="00C7104E"/>
    <w:p w14:paraId="6AD8D30A" w14:textId="4D0A322D" w:rsidR="009D4006" w:rsidRPr="00BF716D" w:rsidRDefault="009D4006"/>
    <w:p w14:paraId="1B33B407" w14:textId="7B94FF1A" w:rsidR="009D4006" w:rsidRPr="00BF716D" w:rsidRDefault="009D4006"/>
    <w:p w14:paraId="1E0B8BB9" w14:textId="03F41B8F" w:rsidR="009D4006" w:rsidRPr="00BF716D" w:rsidRDefault="009D4006"/>
    <w:p w14:paraId="46D1E616" w14:textId="6D76F616" w:rsidR="009D4006" w:rsidRPr="00BF716D" w:rsidRDefault="009D4006"/>
    <w:p w14:paraId="07CB942B" w14:textId="466B784E" w:rsidR="009D4006" w:rsidRPr="00BF716D" w:rsidRDefault="009D4006"/>
    <w:p w14:paraId="23F333C9" w14:textId="4419F352" w:rsidR="009D4006" w:rsidRPr="00BF716D" w:rsidRDefault="009D4006"/>
    <w:p w14:paraId="32985EA4" w14:textId="3C825BB2" w:rsidR="009D4006" w:rsidRPr="00BF716D" w:rsidRDefault="009D4006"/>
    <w:p w14:paraId="70049161" w14:textId="289BAECD" w:rsidR="00B674A0" w:rsidRPr="00BF716D" w:rsidRDefault="00B674A0"/>
    <w:p w14:paraId="778DC131" w14:textId="4EB3D432" w:rsidR="00B674A0" w:rsidRPr="00BF716D" w:rsidRDefault="00B674A0"/>
    <w:p w14:paraId="63E065D1" w14:textId="5F30362D" w:rsidR="00B674A0" w:rsidRPr="00BF716D" w:rsidRDefault="00B674A0"/>
    <w:p w14:paraId="579B3CA1" w14:textId="601F9DAA" w:rsidR="00B674A0" w:rsidRPr="00BF716D" w:rsidRDefault="00B674A0"/>
    <w:p w14:paraId="37F05D1F" w14:textId="2ECBFADD" w:rsidR="00B674A0" w:rsidRPr="00BF716D" w:rsidRDefault="00B674A0"/>
    <w:p w14:paraId="6263AF5F" w14:textId="5EB6E094" w:rsidR="00B674A0" w:rsidRPr="00BF716D" w:rsidRDefault="00B674A0"/>
    <w:p w14:paraId="28D272C5" w14:textId="161AA490" w:rsidR="00B674A0" w:rsidRPr="00BF716D" w:rsidRDefault="00B674A0"/>
    <w:p w14:paraId="1727ED66" w14:textId="58539A3B" w:rsidR="00B674A0" w:rsidRPr="00BF716D" w:rsidRDefault="00B674A0"/>
    <w:p w14:paraId="1A50BA81" w14:textId="631B393B" w:rsidR="00B674A0" w:rsidRPr="00BF716D" w:rsidRDefault="00B674A0"/>
    <w:p w14:paraId="266F7C74" w14:textId="34B3C008" w:rsidR="00B674A0" w:rsidRPr="00BF716D" w:rsidRDefault="00B674A0"/>
    <w:p w14:paraId="6EDAB72A" w14:textId="63C12E83" w:rsidR="00B674A0" w:rsidRPr="00BF716D" w:rsidRDefault="00B674A0"/>
    <w:p w14:paraId="05223627" w14:textId="32143406" w:rsidR="00B674A0" w:rsidRPr="00BF716D" w:rsidRDefault="00B674A0"/>
    <w:p w14:paraId="4C1CA179" w14:textId="6CC12567" w:rsidR="00B674A0" w:rsidRPr="00BF716D" w:rsidRDefault="00B674A0"/>
    <w:p w14:paraId="48C4D2AF" w14:textId="7302A9BE" w:rsidR="00B674A0" w:rsidRPr="00BF716D" w:rsidRDefault="00B674A0"/>
    <w:p w14:paraId="4836CDE4" w14:textId="77777777" w:rsidR="00B674A0" w:rsidRPr="00BF716D" w:rsidRDefault="00B674A0"/>
    <w:p w14:paraId="30DE38E4" w14:textId="725641AD" w:rsidR="009D4006" w:rsidRPr="00BF716D" w:rsidRDefault="009D4006"/>
    <w:p w14:paraId="7222731F" w14:textId="566D20C8" w:rsidR="009D4006" w:rsidRPr="00BF716D" w:rsidRDefault="009D4006"/>
    <w:p w14:paraId="338F74AB" w14:textId="5CF552E8" w:rsidR="009D4006" w:rsidRPr="00BF716D" w:rsidRDefault="009D4006"/>
    <w:p w14:paraId="4A7A6ECA" w14:textId="25768056" w:rsidR="009D4006" w:rsidRDefault="009D4006"/>
    <w:p w14:paraId="4E263B22" w14:textId="31D2AD46" w:rsidR="00A04E59" w:rsidRDefault="00A04E59"/>
    <w:p w14:paraId="7A4E1C7C" w14:textId="13E16A88" w:rsidR="00A04E59" w:rsidRDefault="00A04E59"/>
    <w:p w14:paraId="49C0AFAF" w14:textId="77777777" w:rsidR="00A04E59" w:rsidRPr="00BF716D" w:rsidRDefault="00A04E59"/>
    <w:p w14:paraId="22ED5EDE" w14:textId="63202C82" w:rsidR="009D4006" w:rsidRPr="00BF716D" w:rsidRDefault="009D4006"/>
    <w:p w14:paraId="64585BEE" w14:textId="7E59D2E8" w:rsidR="009D4006" w:rsidRPr="00BF716D" w:rsidRDefault="009D4006"/>
    <w:p w14:paraId="7AA05BE3" w14:textId="3F7D1858" w:rsidR="005315A2" w:rsidRPr="001F1381" w:rsidRDefault="005315A2"/>
    <w:sectPr w:rsidR="005315A2" w:rsidRPr="001F1381" w:rsidSect="009D4006">
      <w:footerReference w:type="default" r:id="rId8"/>
      <w:pgSz w:w="11906" w:h="16838"/>
      <w:pgMar w:top="1417" w:right="386" w:bottom="13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C0A4C" w14:textId="77777777" w:rsidR="00055131" w:rsidRDefault="00055131" w:rsidP="00E43DB7">
      <w:r>
        <w:separator/>
      </w:r>
    </w:p>
  </w:endnote>
  <w:endnote w:type="continuationSeparator" w:id="0">
    <w:p w14:paraId="22B47C2A" w14:textId="77777777" w:rsidR="00055131" w:rsidRDefault="00055131" w:rsidP="00E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049039"/>
      <w:docPartObj>
        <w:docPartGallery w:val="Page Numbers (Bottom of Page)"/>
        <w:docPartUnique/>
      </w:docPartObj>
    </w:sdtPr>
    <w:sdtEndPr>
      <w:rPr>
        <w:noProof/>
      </w:rPr>
    </w:sdtEndPr>
    <w:sdtContent>
      <w:p w14:paraId="4707B633" w14:textId="74DD259E" w:rsidR="00060389" w:rsidRDefault="00060389">
        <w:pPr>
          <w:pStyle w:val="Footer"/>
          <w:jc w:val="center"/>
        </w:pPr>
        <w:r>
          <w:fldChar w:fldCharType="begin"/>
        </w:r>
        <w:r>
          <w:instrText xml:space="preserve"> PAGE   \* MERGEFORMAT </w:instrText>
        </w:r>
        <w:r>
          <w:fldChar w:fldCharType="separate"/>
        </w:r>
        <w:r w:rsidR="00CF6F20">
          <w:rPr>
            <w:noProof/>
          </w:rPr>
          <w:t>5</w:t>
        </w:r>
        <w:r>
          <w:rPr>
            <w:noProof/>
          </w:rPr>
          <w:fldChar w:fldCharType="end"/>
        </w:r>
      </w:p>
    </w:sdtContent>
  </w:sdt>
  <w:p w14:paraId="0DE59B9F" w14:textId="77777777" w:rsidR="00060389" w:rsidRDefault="000603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3D386" w14:textId="77777777" w:rsidR="00055131" w:rsidRDefault="00055131" w:rsidP="00E43DB7">
      <w:r>
        <w:separator/>
      </w:r>
    </w:p>
  </w:footnote>
  <w:footnote w:type="continuationSeparator" w:id="0">
    <w:p w14:paraId="3657B887" w14:textId="77777777" w:rsidR="00055131" w:rsidRDefault="00055131" w:rsidP="00E43D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B08DF"/>
    <w:multiLevelType w:val="hybridMultilevel"/>
    <w:tmpl w:val="79260504"/>
    <w:lvl w:ilvl="0" w:tplc="B06A41D8">
      <w:start w:val="1"/>
      <w:numFmt w:val="decimal"/>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8FC3696"/>
    <w:multiLevelType w:val="hybridMultilevel"/>
    <w:tmpl w:val="A6BAD72A"/>
    <w:lvl w:ilvl="0" w:tplc="3F8095A0">
      <w:start w:val="1"/>
      <w:numFmt w:val="lowerLetter"/>
      <w:lvlText w:val="%1)"/>
      <w:lvlJc w:val="left"/>
      <w:pPr>
        <w:tabs>
          <w:tab w:val="num" w:pos="1470"/>
        </w:tabs>
        <w:ind w:left="1470"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696871"/>
    <w:multiLevelType w:val="hybridMultilevel"/>
    <w:tmpl w:val="A06AAFA0"/>
    <w:lvl w:ilvl="0" w:tplc="BA782F86">
      <w:start w:val="1"/>
      <w:numFmt w:val="decimal"/>
      <w:lvlText w:val="%1."/>
      <w:lvlJc w:val="left"/>
      <w:pPr>
        <w:ind w:left="720" w:hanging="360"/>
      </w:pPr>
      <w:rPr>
        <w:rFonts w:ascii="Times New Roman" w:hAnsi="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972C58"/>
    <w:multiLevelType w:val="hybridMultilevel"/>
    <w:tmpl w:val="B7B4145A"/>
    <w:lvl w:ilvl="0" w:tplc="3F8095A0">
      <w:start w:val="1"/>
      <w:numFmt w:val="lowerLetter"/>
      <w:lvlText w:val="%1)"/>
      <w:lvlJc w:val="left"/>
      <w:pPr>
        <w:tabs>
          <w:tab w:val="num" w:pos="1395"/>
        </w:tabs>
        <w:ind w:left="1395" w:hanging="1035"/>
      </w:pPr>
      <w:rPr>
        <w:rFonts w:ascii="Times New Roman" w:hAnsi="Times New Roman" w:hint="default"/>
        <w:b w:val="0"/>
        <w:i w:val="0"/>
        <w:color w:val="auto"/>
        <w:sz w:val="24"/>
        <w:szCs w:val="24"/>
      </w:rPr>
    </w:lvl>
    <w:lvl w:ilvl="1" w:tplc="3F8095A0">
      <w:start w:val="1"/>
      <w:numFmt w:val="lowerLetter"/>
      <w:lvlText w:val="%2)"/>
      <w:lvlJc w:val="left"/>
      <w:pPr>
        <w:tabs>
          <w:tab w:val="num" w:pos="1395"/>
        </w:tabs>
        <w:ind w:left="1395" w:hanging="1035"/>
      </w:pPr>
      <w:rPr>
        <w:rFonts w:ascii="Times New Roman" w:hAnsi="Times New Roman" w:hint="default"/>
        <w:b w:val="0"/>
        <w:i w:val="0"/>
        <w:color w:val="auto"/>
        <w:sz w:val="24"/>
        <w:szCs w:val="24"/>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53983F10"/>
    <w:multiLevelType w:val="multilevel"/>
    <w:tmpl w:val="A04C0F56"/>
    <w:lvl w:ilvl="0">
      <w:start w:val="15"/>
      <w:numFmt w:val="decimal"/>
      <w:suff w:val="nothing"/>
      <w:lvlText w:val="ART. %1.   -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9A"/>
    <w:rsid w:val="000040D6"/>
    <w:rsid w:val="00005DD3"/>
    <w:rsid w:val="00005F5E"/>
    <w:rsid w:val="0001149B"/>
    <w:rsid w:val="000124B5"/>
    <w:rsid w:val="00022202"/>
    <w:rsid w:val="00024E2D"/>
    <w:rsid w:val="000465DB"/>
    <w:rsid w:val="00046D2C"/>
    <w:rsid w:val="00047741"/>
    <w:rsid w:val="000508A4"/>
    <w:rsid w:val="00055131"/>
    <w:rsid w:val="00055F47"/>
    <w:rsid w:val="00060389"/>
    <w:rsid w:val="00063E5F"/>
    <w:rsid w:val="00081ED5"/>
    <w:rsid w:val="000934EA"/>
    <w:rsid w:val="000A22EE"/>
    <w:rsid w:val="000A5FF8"/>
    <w:rsid w:val="000A6CD8"/>
    <w:rsid w:val="000B2282"/>
    <w:rsid w:val="000B7774"/>
    <w:rsid w:val="000D13B8"/>
    <w:rsid w:val="000D13C0"/>
    <w:rsid w:val="000D2254"/>
    <w:rsid w:val="000E14B4"/>
    <w:rsid w:val="000E321E"/>
    <w:rsid w:val="000E45F8"/>
    <w:rsid w:val="00100FCD"/>
    <w:rsid w:val="00104702"/>
    <w:rsid w:val="00104739"/>
    <w:rsid w:val="001106AB"/>
    <w:rsid w:val="00111F6B"/>
    <w:rsid w:val="0012082B"/>
    <w:rsid w:val="00131EF6"/>
    <w:rsid w:val="001334CC"/>
    <w:rsid w:val="0014677D"/>
    <w:rsid w:val="001468D9"/>
    <w:rsid w:val="00152FE3"/>
    <w:rsid w:val="00156BC9"/>
    <w:rsid w:val="001612B2"/>
    <w:rsid w:val="001703EA"/>
    <w:rsid w:val="00174DB7"/>
    <w:rsid w:val="00174F8F"/>
    <w:rsid w:val="0017725C"/>
    <w:rsid w:val="00177AD1"/>
    <w:rsid w:val="00193CA4"/>
    <w:rsid w:val="001945A4"/>
    <w:rsid w:val="00196D85"/>
    <w:rsid w:val="001B2969"/>
    <w:rsid w:val="001D030E"/>
    <w:rsid w:val="001E14A2"/>
    <w:rsid w:val="001E6CB8"/>
    <w:rsid w:val="001E7562"/>
    <w:rsid w:val="001F1381"/>
    <w:rsid w:val="001F412D"/>
    <w:rsid w:val="001F7166"/>
    <w:rsid w:val="002140DA"/>
    <w:rsid w:val="00217184"/>
    <w:rsid w:val="00220E6D"/>
    <w:rsid w:val="00225441"/>
    <w:rsid w:val="00225BB7"/>
    <w:rsid w:val="00226073"/>
    <w:rsid w:val="00226673"/>
    <w:rsid w:val="0022731F"/>
    <w:rsid w:val="00227ED9"/>
    <w:rsid w:val="0023775E"/>
    <w:rsid w:val="002428BD"/>
    <w:rsid w:val="00245DA5"/>
    <w:rsid w:val="00254FF0"/>
    <w:rsid w:val="00256D90"/>
    <w:rsid w:val="002576C3"/>
    <w:rsid w:val="00261A49"/>
    <w:rsid w:val="002674A0"/>
    <w:rsid w:val="00274A4B"/>
    <w:rsid w:val="00275C70"/>
    <w:rsid w:val="00294B47"/>
    <w:rsid w:val="00296405"/>
    <w:rsid w:val="002A2E35"/>
    <w:rsid w:val="002A612A"/>
    <w:rsid w:val="002A6FFB"/>
    <w:rsid w:val="002B008C"/>
    <w:rsid w:val="002B08C2"/>
    <w:rsid w:val="002B48FA"/>
    <w:rsid w:val="002B648D"/>
    <w:rsid w:val="002C0C81"/>
    <w:rsid w:val="002C2BD0"/>
    <w:rsid w:val="002C7E35"/>
    <w:rsid w:val="002D1843"/>
    <w:rsid w:val="002D3508"/>
    <w:rsid w:val="002D3985"/>
    <w:rsid w:val="002D76C3"/>
    <w:rsid w:val="002D7891"/>
    <w:rsid w:val="002E7C27"/>
    <w:rsid w:val="002F5574"/>
    <w:rsid w:val="00300EC5"/>
    <w:rsid w:val="003060A0"/>
    <w:rsid w:val="003068B4"/>
    <w:rsid w:val="00310179"/>
    <w:rsid w:val="00316B90"/>
    <w:rsid w:val="0032780D"/>
    <w:rsid w:val="0034397A"/>
    <w:rsid w:val="003449C8"/>
    <w:rsid w:val="0035747F"/>
    <w:rsid w:val="00365223"/>
    <w:rsid w:val="00366F58"/>
    <w:rsid w:val="003759F9"/>
    <w:rsid w:val="00380602"/>
    <w:rsid w:val="00385CE8"/>
    <w:rsid w:val="00390432"/>
    <w:rsid w:val="00392BFA"/>
    <w:rsid w:val="003A06DC"/>
    <w:rsid w:val="003A201B"/>
    <w:rsid w:val="003A3259"/>
    <w:rsid w:val="003A7A75"/>
    <w:rsid w:val="003B0BD4"/>
    <w:rsid w:val="003B5ECA"/>
    <w:rsid w:val="003B7D35"/>
    <w:rsid w:val="003C29C0"/>
    <w:rsid w:val="003C636C"/>
    <w:rsid w:val="003D2903"/>
    <w:rsid w:val="003E2DE8"/>
    <w:rsid w:val="003E5778"/>
    <w:rsid w:val="003F523C"/>
    <w:rsid w:val="00411DEE"/>
    <w:rsid w:val="004122E5"/>
    <w:rsid w:val="004173CC"/>
    <w:rsid w:val="004216B6"/>
    <w:rsid w:val="00421E6C"/>
    <w:rsid w:val="00435A46"/>
    <w:rsid w:val="00435F1E"/>
    <w:rsid w:val="00436BBF"/>
    <w:rsid w:val="00450D98"/>
    <w:rsid w:val="00451716"/>
    <w:rsid w:val="00463EC0"/>
    <w:rsid w:val="00477EB3"/>
    <w:rsid w:val="00483BC7"/>
    <w:rsid w:val="00487FBD"/>
    <w:rsid w:val="004905E0"/>
    <w:rsid w:val="004919D4"/>
    <w:rsid w:val="004921DE"/>
    <w:rsid w:val="00492807"/>
    <w:rsid w:val="004928D5"/>
    <w:rsid w:val="004A34A8"/>
    <w:rsid w:val="004B0D04"/>
    <w:rsid w:val="004B6414"/>
    <w:rsid w:val="004C6BB1"/>
    <w:rsid w:val="004D0D85"/>
    <w:rsid w:val="004E1DF1"/>
    <w:rsid w:val="004E2579"/>
    <w:rsid w:val="004E5B71"/>
    <w:rsid w:val="004F06CC"/>
    <w:rsid w:val="004F5A50"/>
    <w:rsid w:val="004F6307"/>
    <w:rsid w:val="004F6854"/>
    <w:rsid w:val="0050045E"/>
    <w:rsid w:val="005007AC"/>
    <w:rsid w:val="005032BB"/>
    <w:rsid w:val="00507F5C"/>
    <w:rsid w:val="005273EE"/>
    <w:rsid w:val="0053057C"/>
    <w:rsid w:val="005315A2"/>
    <w:rsid w:val="00531D0F"/>
    <w:rsid w:val="00532302"/>
    <w:rsid w:val="00540715"/>
    <w:rsid w:val="005455EE"/>
    <w:rsid w:val="00557698"/>
    <w:rsid w:val="005612A9"/>
    <w:rsid w:val="00561D2A"/>
    <w:rsid w:val="00566E5D"/>
    <w:rsid w:val="00572BCB"/>
    <w:rsid w:val="00575D0C"/>
    <w:rsid w:val="00581726"/>
    <w:rsid w:val="00592CF1"/>
    <w:rsid w:val="005A0205"/>
    <w:rsid w:val="005A5870"/>
    <w:rsid w:val="005A5AA5"/>
    <w:rsid w:val="005A5C8D"/>
    <w:rsid w:val="005A7DDF"/>
    <w:rsid w:val="005B091B"/>
    <w:rsid w:val="005C5462"/>
    <w:rsid w:val="005C5766"/>
    <w:rsid w:val="005D2F2F"/>
    <w:rsid w:val="005D2F7F"/>
    <w:rsid w:val="005F0FE1"/>
    <w:rsid w:val="005F5683"/>
    <w:rsid w:val="0060169C"/>
    <w:rsid w:val="00601833"/>
    <w:rsid w:val="00603DB0"/>
    <w:rsid w:val="00603E08"/>
    <w:rsid w:val="0061138A"/>
    <w:rsid w:val="006135BE"/>
    <w:rsid w:val="0061497A"/>
    <w:rsid w:val="00616503"/>
    <w:rsid w:val="00623F2B"/>
    <w:rsid w:val="00626189"/>
    <w:rsid w:val="00637D23"/>
    <w:rsid w:val="006526E0"/>
    <w:rsid w:val="00653360"/>
    <w:rsid w:val="006538C3"/>
    <w:rsid w:val="0065799A"/>
    <w:rsid w:val="0066349B"/>
    <w:rsid w:val="006637A2"/>
    <w:rsid w:val="00665875"/>
    <w:rsid w:val="00667921"/>
    <w:rsid w:val="00672AB2"/>
    <w:rsid w:val="00680DE1"/>
    <w:rsid w:val="006840E2"/>
    <w:rsid w:val="00691ABF"/>
    <w:rsid w:val="006942D0"/>
    <w:rsid w:val="00695BA9"/>
    <w:rsid w:val="00697167"/>
    <w:rsid w:val="0069775F"/>
    <w:rsid w:val="006A19B3"/>
    <w:rsid w:val="006A3AFA"/>
    <w:rsid w:val="006B47EF"/>
    <w:rsid w:val="006D1D83"/>
    <w:rsid w:val="006D2C2D"/>
    <w:rsid w:val="006D6190"/>
    <w:rsid w:val="006E4C85"/>
    <w:rsid w:val="006E52EE"/>
    <w:rsid w:val="006E7AE9"/>
    <w:rsid w:val="006F587B"/>
    <w:rsid w:val="00700C1E"/>
    <w:rsid w:val="00712688"/>
    <w:rsid w:val="007230F7"/>
    <w:rsid w:val="0072678C"/>
    <w:rsid w:val="007325AE"/>
    <w:rsid w:val="00734350"/>
    <w:rsid w:val="00737A8F"/>
    <w:rsid w:val="00740162"/>
    <w:rsid w:val="007405AF"/>
    <w:rsid w:val="00741217"/>
    <w:rsid w:val="00750D14"/>
    <w:rsid w:val="0075141E"/>
    <w:rsid w:val="00760508"/>
    <w:rsid w:val="00767919"/>
    <w:rsid w:val="00774B32"/>
    <w:rsid w:val="00775D42"/>
    <w:rsid w:val="00782604"/>
    <w:rsid w:val="007827D6"/>
    <w:rsid w:val="00797DFA"/>
    <w:rsid w:val="007A75E5"/>
    <w:rsid w:val="007B5885"/>
    <w:rsid w:val="007B7135"/>
    <w:rsid w:val="007C0381"/>
    <w:rsid w:val="007C5ACF"/>
    <w:rsid w:val="007D2689"/>
    <w:rsid w:val="007D7326"/>
    <w:rsid w:val="007E1373"/>
    <w:rsid w:val="007E5B31"/>
    <w:rsid w:val="007F74CB"/>
    <w:rsid w:val="00805326"/>
    <w:rsid w:val="00814E70"/>
    <w:rsid w:val="008153A0"/>
    <w:rsid w:val="00822ADE"/>
    <w:rsid w:val="00827208"/>
    <w:rsid w:val="008327CB"/>
    <w:rsid w:val="00835029"/>
    <w:rsid w:val="008357E7"/>
    <w:rsid w:val="00835CBC"/>
    <w:rsid w:val="00836082"/>
    <w:rsid w:val="00843F73"/>
    <w:rsid w:val="0084420E"/>
    <w:rsid w:val="00847C25"/>
    <w:rsid w:val="00850235"/>
    <w:rsid w:val="00853713"/>
    <w:rsid w:val="00861385"/>
    <w:rsid w:val="008613DF"/>
    <w:rsid w:val="008622E1"/>
    <w:rsid w:val="0086377A"/>
    <w:rsid w:val="008659A8"/>
    <w:rsid w:val="00866642"/>
    <w:rsid w:val="008813FD"/>
    <w:rsid w:val="00881531"/>
    <w:rsid w:val="00882402"/>
    <w:rsid w:val="00895B80"/>
    <w:rsid w:val="00896935"/>
    <w:rsid w:val="008A19BF"/>
    <w:rsid w:val="008A1B3C"/>
    <w:rsid w:val="008A58C4"/>
    <w:rsid w:val="008B312B"/>
    <w:rsid w:val="008C0A8D"/>
    <w:rsid w:val="008C107A"/>
    <w:rsid w:val="008C5075"/>
    <w:rsid w:val="008C7E03"/>
    <w:rsid w:val="008D0EA3"/>
    <w:rsid w:val="008D146E"/>
    <w:rsid w:val="008D30C5"/>
    <w:rsid w:val="008D4C37"/>
    <w:rsid w:val="008E5950"/>
    <w:rsid w:val="008E5EC5"/>
    <w:rsid w:val="008F6E22"/>
    <w:rsid w:val="00927C72"/>
    <w:rsid w:val="009351A1"/>
    <w:rsid w:val="009452D0"/>
    <w:rsid w:val="00945BB2"/>
    <w:rsid w:val="00946F39"/>
    <w:rsid w:val="0094754C"/>
    <w:rsid w:val="00947E09"/>
    <w:rsid w:val="00952CD9"/>
    <w:rsid w:val="009544DF"/>
    <w:rsid w:val="00996EF6"/>
    <w:rsid w:val="00997A93"/>
    <w:rsid w:val="009A5F98"/>
    <w:rsid w:val="009C2AA9"/>
    <w:rsid w:val="009C50BF"/>
    <w:rsid w:val="009C5DFC"/>
    <w:rsid w:val="009C68C2"/>
    <w:rsid w:val="009D28FB"/>
    <w:rsid w:val="009D353D"/>
    <w:rsid w:val="009D37DF"/>
    <w:rsid w:val="009D3824"/>
    <w:rsid w:val="009D4006"/>
    <w:rsid w:val="009D5062"/>
    <w:rsid w:val="009E038C"/>
    <w:rsid w:val="009E798C"/>
    <w:rsid w:val="009F177B"/>
    <w:rsid w:val="00A04E59"/>
    <w:rsid w:val="00A05A13"/>
    <w:rsid w:val="00A05E75"/>
    <w:rsid w:val="00A10D0B"/>
    <w:rsid w:val="00A17AA3"/>
    <w:rsid w:val="00A235B7"/>
    <w:rsid w:val="00A265F7"/>
    <w:rsid w:val="00A34F47"/>
    <w:rsid w:val="00A40F07"/>
    <w:rsid w:val="00A42D09"/>
    <w:rsid w:val="00A54AFF"/>
    <w:rsid w:val="00A55CF4"/>
    <w:rsid w:val="00A622A1"/>
    <w:rsid w:val="00A70873"/>
    <w:rsid w:val="00A8135D"/>
    <w:rsid w:val="00A84178"/>
    <w:rsid w:val="00A94318"/>
    <w:rsid w:val="00A95084"/>
    <w:rsid w:val="00A952C6"/>
    <w:rsid w:val="00A95A48"/>
    <w:rsid w:val="00AA0381"/>
    <w:rsid w:val="00AA610F"/>
    <w:rsid w:val="00AB2E0A"/>
    <w:rsid w:val="00AB64FA"/>
    <w:rsid w:val="00AC657C"/>
    <w:rsid w:val="00AC7B6F"/>
    <w:rsid w:val="00AD09F0"/>
    <w:rsid w:val="00AD0F0B"/>
    <w:rsid w:val="00AD1180"/>
    <w:rsid w:val="00AD3E60"/>
    <w:rsid w:val="00AD41D5"/>
    <w:rsid w:val="00AD7316"/>
    <w:rsid w:val="00AD799F"/>
    <w:rsid w:val="00AE2030"/>
    <w:rsid w:val="00AE303B"/>
    <w:rsid w:val="00AE535B"/>
    <w:rsid w:val="00AF055B"/>
    <w:rsid w:val="00B0168A"/>
    <w:rsid w:val="00B01839"/>
    <w:rsid w:val="00B05822"/>
    <w:rsid w:val="00B10DBE"/>
    <w:rsid w:val="00B11CBF"/>
    <w:rsid w:val="00B12B99"/>
    <w:rsid w:val="00B25697"/>
    <w:rsid w:val="00B37599"/>
    <w:rsid w:val="00B37718"/>
    <w:rsid w:val="00B40555"/>
    <w:rsid w:val="00B42CF6"/>
    <w:rsid w:val="00B439AA"/>
    <w:rsid w:val="00B51DD2"/>
    <w:rsid w:val="00B528E1"/>
    <w:rsid w:val="00B567E5"/>
    <w:rsid w:val="00B5767D"/>
    <w:rsid w:val="00B61300"/>
    <w:rsid w:val="00B622FE"/>
    <w:rsid w:val="00B6497E"/>
    <w:rsid w:val="00B674A0"/>
    <w:rsid w:val="00B766F0"/>
    <w:rsid w:val="00BA3C3D"/>
    <w:rsid w:val="00BA723C"/>
    <w:rsid w:val="00BB5B87"/>
    <w:rsid w:val="00BB64B2"/>
    <w:rsid w:val="00BC1C22"/>
    <w:rsid w:val="00BC2F8C"/>
    <w:rsid w:val="00BC4177"/>
    <w:rsid w:val="00BC418C"/>
    <w:rsid w:val="00BD23D3"/>
    <w:rsid w:val="00BD46C6"/>
    <w:rsid w:val="00BD74D3"/>
    <w:rsid w:val="00BE0423"/>
    <w:rsid w:val="00BE586F"/>
    <w:rsid w:val="00BE5981"/>
    <w:rsid w:val="00BF0655"/>
    <w:rsid w:val="00BF716D"/>
    <w:rsid w:val="00C03A94"/>
    <w:rsid w:val="00C0634F"/>
    <w:rsid w:val="00C0756A"/>
    <w:rsid w:val="00C20688"/>
    <w:rsid w:val="00C275EE"/>
    <w:rsid w:val="00C31BC1"/>
    <w:rsid w:val="00C31C13"/>
    <w:rsid w:val="00C3524E"/>
    <w:rsid w:val="00C46353"/>
    <w:rsid w:val="00C54928"/>
    <w:rsid w:val="00C65657"/>
    <w:rsid w:val="00C676F2"/>
    <w:rsid w:val="00C7104E"/>
    <w:rsid w:val="00C76ECD"/>
    <w:rsid w:val="00C82E97"/>
    <w:rsid w:val="00C90B4E"/>
    <w:rsid w:val="00C948F4"/>
    <w:rsid w:val="00CA382D"/>
    <w:rsid w:val="00CB11E0"/>
    <w:rsid w:val="00CD2BF9"/>
    <w:rsid w:val="00CF43D8"/>
    <w:rsid w:val="00CF6F20"/>
    <w:rsid w:val="00D01D49"/>
    <w:rsid w:val="00D04F6D"/>
    <w:rsid w:val="00D16BD6"/>
    <w:rsid w:val="00D214F5"/>
    <w:rsid w:val="00D2277C"/>
    <w:rsid w:val="00D23C14"/>
    <w:rsid w:val="00D3324D"/>
    <w:rsid w:val="00D37072"/>
    <w:rsid w:val="00D54B83"/>
    <w:rsid w:val="00D561BF"/>
    <w:rsid w:val="00D611BE"/>
    <w:rsid w:val="00D61348"/>
    <w:rsid w:val="00D63153"/>
    <w:rsid w:val="00D656F8"/>
    <w:rsid w:val="00D6614B"/>
    <w:rsid w:val="00D67E9D"/>
    <w:rsid w:val="00D85DAA"/>
    <w:rsid w:val="00D9096B"/>
    <w:rsid w:val="00D97338"/>
    <w:rsid w:val="00DB6CB0"/>
    <w:rsid w:val="00DC0C6A"/>
    <w:rsid w:val="00DC1AFA"/>
    <w:rsid w:val="00DC43D1"/>
    <w:rsid w:val="00DC6515"/>
    <w:rsid w:val="00DD0D49"/>
    <w:rsid w:val="00DE44B9"/>
    <w:rsid w:val="00DF00E1"/>
    <w:rsid w:val="00E0277D"/>
    <w:rsid w:val="00E03556"/>
    <w:rsid w:val="00E117AA"/>
    <w:rsid w:val="00E143B2"/>
    <w:rsid w:val="00E16406"/>
    <w:rsid w:val="00E31277"/>
    <w:rsid w:val="00E3690C"/>
    <w:rsid w:val="00E36BA8"/>
    <w:rsid w:val="00E43DB7"/>
    <w:rsid w:val="00E44072"/>
    <w:rsid w:val="00E44E0E"/>
    <w:rsid w:val="00E44F6F"/>
    <w:rsid w:val="00E47E0C"/>
    <w:rsid w:val="00E52FA6"/>
    <w:rsid w:val="00E54D78"/>
    <w:rsid w:val="00E57FE0"/>
    <w:rsid w:val="00E70A21"/>
    <w:rsid w:val="00E71073"/>
    <w:rsid w:val="00E711FE"/>
    <w:rsid w:val="00E7258D"/>
    <w:rsid w:val="00E76094"/>
    <w:rsid w:val="00E7708F"/>
    <w:rsid w:val="00E823D4"/>
    <w:rsid w:val="00E84257"/>
    <w:rsid w:val="00E90EFB"/>
    <w:rsid w:val="00EA0EC1"/>
    <w:rsid w:val="00EB0251"/>
    <w:rsid w:val="00EB0AFE"/>
    <w:rsid w:val="00EB4DC9"/>
    <w:rsid w:val="00EC24EE"/>
    <w:rsid w:val="00EC2EF8"/>
    <w:rsid w:val="00EC37FE"/>
    <w:rsid w:val="00ED19BE"/>
    <w:rsid w:val="00ED472D"/>
    <w:rsid w:val="00ED49B5"/>
    <w:rsid w:val="00EE1062"/>
    <w:rsid w:val="00EE202B"/>
    <w:rsid w:val="00EF5A06"/>
    <w:rsid w:val="00F04EE4"/>
    <w:rsid w:val="00F066A8"/>
    <w:rsid w:val="00F100B2"/>
    <w:rsid w:val="00F12D00"/>
    <w:rsid w:val="00F14F29"/>
    <w:rsid w:val="00F1532F"/>
    <w:rsid w:val="00F31363"/>
    <w:rsid w:val="00F424A6"/>
    <w:rsid w:val="00F45566"/>
    <w:rsid w:val="00F45FD6"/>
    <w:rsid w:val="00F46BD9"/>
    <w:rsid w:val="00F54CD7"/>
    <w:rsid w:val="00F62DD5"/>
    <w:rsid w:val="00F657F6"/>
    <w:rsid w:val="00F67557"/>
    <w:rsid w:val="00F705B4"/>
    <w:rsid w:val="00F723ED"/>
    <w:rsid w:val="00F938B4"/>
    <w:rsid w:val="00FA3DA4"/>
    <w:rsid w:val="00FA5053"/>
    <w:rsid w:val="00FA5576"/>
    <w:rsid w:val="00FB0C17"/>
    <w:rsid w:val="00FB3174"/>
    <w:rsid w:val="00FC017C"/>
    <w:rsid w:val="00FC10AA"/>
    <w:rsid w:val="00FD3AB5"/>
    <w:rsid w:val="00FE0D6E"/>
    <w:rsid w:val="00FE5790"/>
    <w:rsid w:val="00FF0F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5FE7"/>
  <w15:docId w15:val="{A332DBF9-2F08-4D18-A356-96EADBD2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99A"/>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talic">
    <w:name w:val="Normal +Italic"/>
    <w:basedOn w:val="Normal"/>
    <w:rsid w:val="0065799A"/>
    <w:pPr>
      <w:spacing w:line="360" w:lineRule="auto"/>
      <w:jc w:val="both"/>
    </w:pPr>
    <w:rPr>
      <w:b/>
      <w:bCs/>
      <w:lang w:val="ro-RO"/>
    </w:rPr>
  </w:style>
  <w:style w:type="paragraph" w:styleId="ListParagraph">
    <w:name w:val="List Paragraph"/>
    <w:basedOn w:val="Normal"/>
    <w:uiPriority w:val="34"/>
    <w:qFormat/>
    <w:rsid w:val="0065799A"/>
    <w:pPr>
      <w:ind w:left="720"/>
      <w:contextualSpacing/>
    </w:pPr>
  </w:style>
  <w:style w:type="paragraph" w:styleId="BodyText">
    <w:name w:val="Body Text"/>
    <w:basedOn w:val="Normal"/>
    <w:link w:val="BodyTextChar"/>
    <w:rsid w:val="00D63153"/>
    <w:pPr>
      <w:jc w:val="both"/>
    </w:pPr>
    <w:rPr>
      <w:sz w:val="24"/>
    </w:rPr>
  </w:style>
  <w:style w:type="character" w:customStyle="1" w:styleId="BodyTextChar">
    <w:name w:val="Body Text Char"/>
    <w:basedOn w:val="DefaultParagraphFont"/>
    <w:link w:val="BodyText"/>
    <w:rsid w:val="00D63153"/>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193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CA4"/>
    <w:rPr>
      <w:rFonts w:ascii="Segoe UI" w:eastAsia="Times New Roman" w:hAnsi="Segoe UI" w:cs="Segoe UI"/>
      <w:sz w:val="18"/>
      <w:szCs w:val="18"/>
      <w:lang w:val="en-US"/>
    </w:rPr>
  </w:style>
  <w:style w:type="character" w:styleId="Hyperlink">
    <w:name w:val="Hyperlink"/>
    <w:basedOn w:val="DefaultParagraphFont"/>
    <w:uiPriority w:val="99"/>
    <w:semiHidden/>
    <w:unhideWhenUsed/>
    <w:rsid w:val="002A6FFB"/>
    <w:rPr>
      <w:color w:val="0000FF"/>
      <w:u w:val="single"/>
    </w:rPr>
  </w:style>
  <w:style w:type="paragraph" w:styleId="Header">
    <w:name w:val="header"/>
    <w:basedOn w:val="Normal"/>
    <w:link w:val="HeaderChar"/>
    <w:uiPriority w:val="99"/>
    <w:unhideWhenUsed/>
    <w:rsid w:val="00E43DB7"/>
    <w:pPr>
      <w:tabs>
        <w:tab w:val="center" w:pos="4536"/>
        <w:tab w:val="right" w:pos="9072"/>
      </w:tabs>
    </w:pPr>
  </w:style>
  <w:style w:type="character" w:customStyle="1" w:styleId="HeaderChar">
    <w:name w:val="Header Char"/>
    <w:basedOn w:val="DefaultParagraphFont"/>
    <w:link w:val="Header"/>
    <w:uiPriority w:val="99"/>
    <w:rsid w:val="00E43DB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E43DB7"/>
    <w:pPr>
      <w:tabs>
        <w:tab w:val="center" w:pos="4536"/>
        <w:tab w:val="right" w:pos="9072"/>
      </w:tabs>
    </w:pPr>
  </w:style>
  <w:style w:type="character" w:customStyle="1" w:styleId="FooterChar">
    <w:name w:val="Footer Char"/>
    <w:basedOn w:val="DefaultParagraphFont"/>
    <w:link w:val="Footer"/>
    <w:uiPriority w:val="99"/>
    <w:rsid w:val="00E43DB7"/>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0E321E"/>
    <w:rPr>
      <w:sz w:val="16"/>
      <w:szCs w:val="16"/>
    </w:rPr>
  </w:style>
  <w:style w:type="paragraph" w:styleId="CommentText">
    <w:name w:val="annotation text"/>
    <w:basedOn w:val="Normal"/>
    <w:link w:val="CommentTextChar"/>
    <w:uiPriority w:val="99"/>
    <w:unhideWhenUsed/>
    <w:rsid w:val="000E321E"/>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0E321E"/>
    <w:rPr>
      <w:sz w:val="20"/>
      <w:szCs w:val="20"/>
      <w:lang w:val="en-US"/>
    </w:rPr>
  </w:style>
  <w:style w:type="paragraph" w:styleId="CommentSubject">
    <w:name w:val="annotation subject"/>
    <w:basedOn w:val="CommentText"/>
    <w:next w:val="CommentText"/>
    <w:link w:val="CommentSubjectChar"/>
    <w:uiPriority w:val="99"/>
    <w:semiHidden/>
    <w:unhideWhenUsed/>
    <w:rsid w:val="000E321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E321E"/>
    <w:rPr>
      <w:rFonts w:ascii="Times New Roman" w:eastAsia="Times New Roman" w:hAnsi="Times New Roman" w:cs="Times New Roman"/>
      <w:b/>
      <w:bCs/>
      <w:sz w:val="20"/>
      <w:szCs w:val="20"/>
      <w:lang w:val="en-US"/>
    </w:rPr>
  </w:style>
  <w:style w:type="character" w:customStyle="1" w:styleId="slitttl1">
    <w:name w:val="s_lit_ttl1"/>
    <w:rsid w:val="0032780D"/>
    <w:rPr>
      <w:rFonts w:ascii="Verdana" w:hAnsi="Verdana" w:hint="default"/>
      <w:b/>
      <w:bCs/>
      <w:vanish w:val="0"/>
      <w:webHidden w:val="0"/>
      <w:color w:val="8B0000"/>
      <w:sz w:val="20"/>
      <w:szCs w:val="20"/>
      <w:shd w:val="clear" w:color="auto" w:fill="FFFFFF"/>
      <w:specVanish w:val="0"/>
    </w:rPr>
  </w:style>
  <w:style w:type="character" w:customStyle="1" w:styleId="slitbdy">
    <w:name w:val="s_lit_bdy"/>
    <w:rsid w:val="0032780D"/>
    <w:rPr>
      <w:rFonts w:ascii="Verdana" w:hAnsi="Verdana" w:hint="default"/>
      <w:b w:val="0"/>
      <w:bCs w:val="0"/>
      <w:color w:val="000000"/>
      <w:sz w:val="20"/>
      <w:szCs w:val="20"/>
      <w:shd w:val="clear" w:color="auto" w:fill="FFFFFF"/>
    </w:rPr>
  </w:style>
  <w:style w:type="paragraph" w:customStyle="1" w:styleId="spar">
    <w:name w:val="s_par"/>
    <w:basedOn w:val="Normal"/>
    <w:rsid w:val="00024E2D"/>
    <w:pPr>
      <w:ind w:left="225"/>
    </w:pPr>
    <w:rPr>
      <w:sz w:val="24"/>
      <w:szCs w:val="24"/>
    </w:rPr>
  </w:style>
  <w:style w:type="character" w:customStyle="1" w:styleId="salnttl1">
    <w:name w:val="s_aln_ttl1"/>
    <w:rsid w:val="00024E2D"/>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024E2D"/>
    <w:rPr>
      <w:rFonts w:ascii="Verdana" w:hAnsi="Verdana" w:hint="default"/>
      <w:b w:val="0"/>
      <w:bCs w:val="0"/>
      <w:color w:val="000000"/>
      <w:sz w:val="20"/>
      <w:szCs w:val="20"/>
      <w:shd w:val="clear" w:color="auto" w:fill="FFFFFF"/>
    </w:rPr>
  </w:style>
  <w:style w:type="character" w:customStyle="1" w:styleId="slgi1">
    <w:name w:val="s_lgi1"/>
    <w:rsid w:val="00024E2D"/>
    <w:rPr>
      <w:rFonts w:ascii="Verdana" w:hAnsi="Verdana" w:hint="default"/>
      <w:b w:val="0"/>
      <w:bCs w:val="0"/>
      <w:color w:val="006400"/>
      <w:sz w:val="20"/>
      <w:szCs w:val="20"/>
      <w:u w:val="single"/>
      <w:shd w:val="clear" w:color="auto" w:fill="FFFFFF"/>
    </w:rPr>
  </w:style>
  <w:style w:type="character" w:customStyle="1" w:styleId="spar3">
    <w:name w:val="s_par3"/>
    <w:rsid w:val="002B648D"/>
    <w:rPr>
      <w:rFonts w:ascii="Verdana" w:hAnsi="Verdana" w:hint="default"/>
      <w:b w:val="0"/>
      <w:bCs w:val="0"/>
      <w:vanish w:val="0"/>
      <w:webHidden w:val="0"/>
      <w:color w:val="000000"/>
      <w:sz w:val="20"/>
      <w:szCs w:val="20"/>
      <w:shd w:val="clear" w:color="auto" w:fill="FFFFFF"/>
      <w:specVanish w:val="0"/>
    </w:rPr>
  </w:style>
  <w:style w:type="table" w:styleId="TableGrid">
    <w:name w:val="Table Grid"/>
    <w:basedOn w:val="TableNormal"/>
    <w:rsid w:val="00055F47"/>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ncc">
    <w:name w:val="s_ncc"/>
    <w:basedOn w:val="Normal"/>
    <w:rsid w:val="00A05A13"/>
    <w:pPr>
      <w:pBdr>
        <w:top w:val="dotted" w:sz="6" w:space="0" w:color="FEFEFE"/>
        <w:left w:val="dotted" w:sz="6" w:space="0" w:color="FEFEFE"/>
        <w:bottom w:val="dotted" w:sz="6" w:space="0" w:color="FEFEFE"/>
        <w:right w:val="dotted" w:sz="6" w:space="0" w:color="FEFEFE"/>
      </w:pBdr>
      <w:spacing w:before="72" w:after="72"/>
      <w:ind w:left="288" w:right="72"/>
    </w:pPr>
    <w:rPr>
      <w:sz w:val="24"/>
      <w:szCs w:val="24"/>
    </w:rPr>
  </w:style>
  <w:style w:type="paragraph" w:customStyle="1" w:styleId="aelementcenter">
    <w:name w:val="a_element_center"/>
    <w:basedOn w:val="Normal"/>
    <w:rsid w:val="00220E6D"/>
    <w:pPr>
      <w:spacing w:before="144" w:after="144"/>
      <w:jc w:val="center"/>
    </w:pPr>
    <w:rPr>
      <w:sz w:val="24"/>
      <w:szCs w:val="24"/>
    </w:rPr>
  </w:style>
  <w:style w:type="paragraph" w:customStyle="1" w:styleId="aelementright">
    <w:name w:val="a_element_right"/>
    <w:basedOn w:val="Normal"/>
    <w:rsid w:val="00220E6D"/>
    <w:pPr>
      <w:spacing w:before="144" w:after="144"/>
      <w:jc w:val="right"/>
    </w:pPr>
    <w:rPr>
      <w:sz w:val="24"/>
      <w:szCs w:val="24"/>
    </w:rPr>
  </w:style>
  <w:style w:type="table" w:customStyle="1" w:styleId="TableGrid1">
    <w:name w:val="Table Grid1"/>
    <w:basedOn w:val="TableNormal"/>
    <w:next w:val="TableGrid"/>
    <w:rsid w:val="00F1532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
    <w:name w:val="tal"/>
    <w:basedOn w:val="DefaultParagraphFont"/>
    <w:rsid w:val="00392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07534">
      <w:bodyDiv w:val="1"/>
      <w:marLeft w:val="0"/>
      <w:marRight w:val="0"/>
      <w:marTop w:val="0"/>
      <w:marBottom w:val="0"/>
      <w:divBdr>
        <w:top w:val="none" w:sz="0" w:space="0" w:color="auto"/>
        <w:left w:val="none" w:sz="0" w:space="0" w:color="auto"/>
        <w:bottom w:val="none" w:sz="0" w:space="0" w:color="auto"/>
        <w:right w:val="none" w:sz="0" w:space="0" w:color="auto"/>
      </w:divBdr>
    </w:div>
    <w:div w:id="232542533">
      <w:bodyDiv w:val="1"/>
      <w:marLeft w:val="0"/>
      <w:marRight w:val="0"/>
      <w:marTop w:val="0"/>
      <w:marBottom w:val="0"/>
      <w:divBdr>
        <w:top w:val="none" w:sz="0" w:space="0" w:color="auto"/>
        <w:left w:val="none" w:sz="0" w:space="0" w:color="auto"/>
        <w:bottom w:val="none" w:sz="0" w:space="0" w:color="auto"/>
        <w:right w:val="none" w:sz="0" w:space="0" w:color="auto"/>
      </w:divBdr>
    </w:div>
    <w:div w:id="430127529">
      <w:bodyDiv w:val="1"/>
      <w:marLeft w:val="0"/>
      <w:marRight w:val="0"/>
      <w:marTop w:val="0"/>
      <w:marBottom w:val="0"/>
      <w:divBdr>
        <w:top w:val="none" w:sz="0" w:space="0" w:color="auto"/>
        <w:left w:val="none" w:sz="0" w:space="0" w:color="auto"/>
        <w:bottom w:val="none" w:sz="0" w:space="0" w:color="auto"/>
        <w:right w:val="none" w:sz="0" w:space="0" w:color="auto"/>
      </w:divBdr>
      <w:divsChild>
        <w:div w:id="2129733282">
          <w:marLeft w:val="0"/>
          <w:marRight w:val="0"/>
          <w:marTop w:val="0"/>
          <w:marBottom w:val="0"/>
          <w:divBdr>
            <w:top w:val="none" w:sz="0" w:space="0" w:color="auto"/>
            <w:left w:val="none" w:sz="0" w:space="0" w:color="auto"/>
            <w:bottom w:val="none" w:sz="0" w:space="0" w:color="auto"/>
            <w:right w:val="none" w:sz="0" w:space="0" w:color="auto"/>
          </w:divBdr>
        </w:div>
      </w:divsChild>
    </w:div>
    <w:div w:id="770852810">
      <w:bodyDiv w:val="1"/>
      <w:marLeft w:val="0"/>
      <w:marRight w:val="0"/>
      <w:marTop w:val="0"/>
      <w:marBottom w:val="0"/>
      <w:divBdr>
        <w:top w:val="none" w:sz="0" w:space="0" w:color="auto"/>
        <w:left w:val="none" w:sz="0" w:space="0" w:color="auto"/>
        <w:bottom w:val="none" w:sz="0" w:space="0" w:color="auto"/>
        <w:right w:val="none" w:sz="0" w:space="0" w:color="auto"/>
      </w:divBdr>
    </w:div>
    <w:div w:id="1588997992">
      <w:bodyDiv w:val="1"/>
      <w:marLeft w:val="0"/>
      <w:marRight w:val="0"/>
      <w:marTop w:val="0"/>
      <w:marBottom w:val="0"/>
      <w:divBdr>
        <w:top w:val="none" w:sz="0" w:space="0" w:color="auto"/>
        <w:left w:val="none" w:sz="0" w:space="0" w:color="auto"/>
        <w:bottom w:val="none" w:sz="0" w:space="0" w:color="auto"/>
        <w:right w:val="none" w:sz="0" w:space="0" w:color="auto"/>
      </w:divBdr>
      <w:divsChild>
        <w:div w:id="89594741">
          <w:marLeft w:val="0"/>
          <w:marRight w:val="0"/>
          <w:marTop w:val="0"/>
          <w:marBottom w:val="0"/>
          <w:divBdr>
            <w:top w:val="none" w:sz="0" w:space="0" w:color="auto"/>
            <w:left w:val="none" w:sz="0" w:space="0" w:color="auto"/>
            <w:bottom w:val="none" w:sz="0" w:space="0" w:color="auto"/>
            <w:right w:val="none" w:sz="0" w:space="0" w:color="auto"/>
          </w:divBdr>
        </w:div>
      </w:divsChild>
    </w:div>
    <w:div w:id="194487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A3B6D-1856-406A-B5D2-1959FDDA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4330</Words>
  <Characters>24683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cp:lastPrinted>2020-09-04T09:25:00Z</cp:lastPrinted>
  <dcterms:created xsi:type="dcterms:W3CDTF">2020-09-09T08:36:00Z</dcterms:created>
  <dcterms:modified xsi:type="dcterms:W3CDTF">2020-09-09T13:24:00Z</dcterms:modified>
</cp:coreProperties>
</file>